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2364C8">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A234A4" w:rsidP="002364C8">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2364C8">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2364C8">
      <w:pPr>
        <w:jc w:val="center"/>
        <w:rPr>
          <w:b/>
          <w:sz w:val="28"/>
          <w:szCs w:val="28"/>
        </w:rPr>
      </w:pPr>
      <w:r w:rsidRPr="009921A6">
        <w:rPr>
          <w:b/>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9921A6" w:rsidRDefault="00C56DD0" w:rsidP="002364C8">
      <w:pPr>
        <w:jc w:val="center"/>
      </w:pPr>
    </w:p>
    <w:p w:rsidR="00BD2056" w:rsidRDefault="00BD2056" w:rsidP="00BD2056">
      <w:pPr>
        <w:jc w:val="center"/>
        <w:rPr>
          <w:b/>
          <w:sz w:val="28"/>
          <w:szCs w:val="28"/>
        </w:rPr>
      </w:pPr>
      <w:r w:rsidRPr="009921A6">
        <w:rPr>
          <w:b/>
          <w:sz w:val="28"/>
          <w:szCs w:val="28"/>
        </w:rPr>
        <w:t xml:space="preserve">Департамент </w:t>
      </w:r>
      <w:r>
        <w:rPr>
          <w:b/>
          <w:sz w:val="28"/>
          <w:szCs w:val="28"/>
        </w:rPr>
        <w:t>отраслевых рынков</w:t>
      </w:r>
    </w:p>
    <w:p w:rsidR="00BD2056" w:rsidRPr="002364C8" w:rsidRDefault="00BD2056" w:rsidP="00BD2056">
      <w:pPr>
        <w:jc w:val="center"/>
        <w:rPr>
          <w:b/>
          <w:sz w:val="28"/>
          <w:szCs w:val="28"/>
        </w:rPr>
      </w:pPr>
      <w:r w:rsidRPr="002364C8">
        <w:rPr>
          <w:b/>
          <w:sz w:val="28"/>
          <w:szCs w:val="28"/>
        </w:rPr>
        <w:t>Факультет</w:t>
      </w:r>
      <w:r>
        <w:rPr>
          <w:b/>
          <w:sz w:val="28"/>
          <w:szCs w:val="28"/>
        </w:rPr>
        <w:t>а</w:t>
      </w:r>
      <w:r w:rsidRPr="002364C8">
        <w:rPr>
          <w:b/>
          <w:sz w:val="28"/>
          <w:szCs w:val="28"/>
        </w:rPr>
        <w:t xml:space="preserve"> экономики и бизнеса</w:t>
      </w: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2364C8" w:rsidP="002364C8">
      <w:pPr>
        <w:jc w:val="center"/>
        <w:rPr>
          <w:b/>
          <w:sz w:val="32"/>
          <w:szCs w:val="32"/>
        </w:rPr>
      </w:pPr>
      <w:r>
        <w:rPr>
          <w:b/>
          <w:sz w:val="32"/>
          <w:szCs w:val="32"/>
        </w:rPr>
        <w:t xml:space="preserve">Т.В. Харитонова, </w:t>
      </w:r>
      <w:r w:rsidR="00C56DD0">
        <w:rPr>
          <w:b/>
          <w:sz w:val="32"/>
          <w:szCs w:val="32"/>
        </w:rPr>
        <w:t>Е.Р. Безсмертная</w:t>
      </w:r>
      <w:r w:rsidR="00C56DD0" w:rsidRPr="009921A6">
        <w:rPr>
          <w:b/>
          <w:sz w:val="32"/>
          <w:szCs w:val="32"/>
        </w:rPr>
        <w:t xml:space="preserve"> </w:t>
      </w:r>
    </w:p>
    <w:p w:rsidR="00C56DD0" w:rsidRPr="009921A6" w:rsidRDefault="00C56DD0" w:rsidP="002364C8">
      <w:pPr>
        <w:jc w:val="center"/>
        <w:rPr>
          <w:sz w:val="32"/>
          <w:szCs w:val="32"/>
        </w:rPr>
      </w:pPr>
    </w:p>
    <w:p w:rsidR="00C56DD0" w:rsidRPr="00B6713D" w:rsidRDefault="00EF7CE7" w:rsidP="002364C8">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2364C8">
      <w:pPr>
        <w:jc w:val="center"/>
        <w:rPr>
          <w:b/>
          <w:sz w:val="28"/>
          <w:szCs w:val="28"/>
        </w:rPr>
      </w:pPr>
      <w:r w:rsidRPr="00652462">
        <w:rPr>
          <w:b/>
          <w:sz w:val="28"/>
          <w:szCs w:val="28"/>
        </w:rPr>
        <w:t xml:space="preserve">Рабочая программа дисциплины </w:t>
      </w:r>
    </w:p>
    <w:p w:rsidR="00C56DD0" w:rsidRPr="009921A6" w:rsidRDefault="00C56DD0" w:rsidP="002364C8">
      <w:pPr>
        <w:jc w:val="center"/>
        <w:rPr>
          <w:sz w:val="28"/>
          <w:szCs w:val="28"/>
        </w:rPr>
      </w:pPr>
    </w:p>
    <w:p w:rsidR="00417361" w:rsidRPr="002C2042" w:rsidRDefault="00417361" w:rsidP="002364C8">
      <w:pPr>
        <w:jc w:val="center"/>
        <w:rPr>
          <w:sz w:val="28"/>
          <w:szCs w:val="28"/>
        </w:rPr>
      </w:pPr>
      <w:r w:rsidRPr="002C2042">
        <w:rPr>
          <w:sz w:val="28"/>
          <w:szCs w:val="28"/>
        </w:rPr>
        <w:t>для студе</w:t>
      </w:r>
      <w:r>
        <w:rPr>
          <w:sz w:val="28"/>
          <w:szCs w:val="28"/>
        </w:rPr>
        <w:t>нтов, обучающихся по направлени</w:t>
      </w:r>
      <w:r w:rsidR="002364C8">
        <w:rPr>
          <w:sz w:val="28"/>
          <w:szCs w:val="28"/>
        </w:rPr>
        <w:t>ю</w:t>
      </w:r>
      <w:r w:rsidRPr="002C2042">
        <w:rPr>
          <w:sz w:val="28"/>
          <w:szCs w:val="28"/>
        </w:rPr>
        <w:t xml:space="preserve"> подготовки</w:t>
      </w:r>
      <w:r>
        <w:rPr>
          <w:sz w:val="28"/>
          <w:szCs w:val="28"/>
        </w:rPr>
        <w:t>:</w:t>
      </w:r>
    </w:p>
    <w:p w:rsidR="002364C8" w:rsidRDefault="00EE0D6A" w:rsidP="002364C8">
      <w:pPr>
        <w:jc w:val="center"/>
        <w:rPr>
          <w:sz w:val="28"/>
          <w:szCs w:val="28"/>
        </w:rPr>
      </w:pPr>
      <w:r>
        <w:rPr>
          <w:sz w:val="28"/>
          <w:szCs w:val="28"/>
        </w:rPr>
        <w:t>43</w:t>
      </w:r>
      <w:r w:rsidR="00417361" w:rsidRPr="002C2042">
        <w:rPr>
          <w:sz w:val="28"/>
          <w:szCs w:val="28"/>
        </w:rPr>
        <w:t>.03.0</w:t>
      </w:r>
      <w:r w:rsidR="009C60A9">
        <w:rPr>
          <w:sz w:val="28"/>
          <w:szCs w:val="28"/>
        </w:rPr>
        <w:t>3</w:t>
      </w:r>
      <w:r w:rsidR="00417361" w:rsidRPr="002C2042">
        <w:rPr>
          <w:sz w:val="28"/>
          <w:szCs w:val="28"/>
        </w:rPr>
        <w:t xml:space="preserve"> «</w:t>
      </w:r>
      <w:r w:rsidR="009C60A9">
        <w:rPr>
          <w:sz w:val="28"/>
          <w:szCs w:val="28"/>
        </w:rPr>
        <w:t>Гостиничное дело</w:t>
      </w:r>
      <w:r w:rsidR="00417361">
        <w:rPr>
          <w:sz w:val="28"/>
          <w:szCs w:val="28"/>
        </w:rPr>
        <w:t>»</w:t>
      </w:r>
      <w:r w:rsidR="00417361" w:rsidRPr="00EF7CE7">
        <w:rPr>
          <w:sz w:val="28"/>
          <w:szCs w:val="28"/>
        </w:rPr>
        <w:t xml:space="preserve">, </w:t>
      </w:r>
    </w:p>
    <w:p w:rsidR="00417361" w:rsidRDefault="00417361" w:rsidP="002364C8">
      <w:pPr>
        <w:jc w:val="center"/>
        <w:rPr>
          <w:sz w:val="28"/>
          <w:szCs w:val="28"/>
        </w:rPr>
      </w:pPr>
      <w:r w:rsidRPr="00EF7CE7">
        <w:rPr>
          <w:sz w:val="28"/>
          <w:szCs w:val="28"/>
        </w:rPr>
        <w:t xml:space="preserve">ОП </w:t>
      </w:r>
      <w:r w:rsidR="002364C8">
        <w:rPr>
          <w:sz w:val="28"/>
          <w:szCs w:val="28"/>
        </w:rPr>
        <w:t>«</w:t>
      </w:r>
      <w:r w:rsidR="009C60A9">
        <w:rPr>
          <w:sz w:val="28"/>
          <w:szCs w:val="28"/>
        </w:rPr>
        <w:t>Управление гостиничным бизнесом</w:t>
      </w:r>
      <w:r w:rsidR="002364C8">
        <w:rPr>
          <w:sz w:val="28"/>
          <w:szCs w:val="28"/>
        </w:rPr>
        <w:t>»,</w:t>
      </w:r>
    </w:p>
    <w:p w:rsidR="002364C8" w:rsidRDefault="002364C8" w:rsidP="002364C8">
      <w:pPr>
        <w:jc w:val="center"/>
        <w:rPr>
          <w:sz w:val="32"/>
          <w:szCs w:val="32"/>
        </w:rPr>
      </w:pPr>
      <w:r>
        <w:rPr>
          <w:sz w:val="28"/>
          <w:szCs w:val="28"/>
        </w:rPr>
        <w:t xml:space="preserve">профиль: </w:t>
      </w:r>
      <w:r w:rsidR="00BD2056">
        <w:rPr>
          <w:sz w:val="28"/>
          <w:szCs w:val="28"/>
        </w:rPr>
        <w:t>«</w:t>
      </w:r>
      <w:r w:rsidR="009C60A9">
        <w:rPr>
          <w:sz w:val="28"/>
          <w:szCs w:val="28"/>
        </w:rPr>
        <w:t>Управление гостиничным бизнесом</w:t>
      </w:r>
      <w:r w:rsidR="00BD2056">
        <w:rPr>
          <w:sz w:val="28"/>
          <w:szCs w:val="28"/>
        </w:rPr>
        <w:t>»</w:t>
      </w:r>
    </w:p>
    <w:p w:rsidR="00417361" w:rsidRDefault="00417361"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2364C8" w:rsidRDefault="002364C8" w:rsidP="002364C8">
      <w:pPr>
        <w:jc w:val="center"/>
        <w:rPr>
          <w:b/>
          <w:sz w:val="28"/>
          <w:szCs w:val="28"/>
        </w:rPr>
      </w:pPr>
    </w:p>
    <w:p w:rsidR="002364C8" w:rsidRDefault="002364C8" w:rsidP="002364C8">
      <w:pPr>
        <w:jc w:val="center"/>
        <w:rPr>
          <w:b/>
          <w:sz w:val="28"/>
          <w:szCs w:val="28"/>
        </w:rPr>
      </w:pPr>
    </w:p>
    <w:p w:rsidR="002364C8" w:rsidRDefault="002364C8" w:rsidP="002364C8">
      <w:pPr>
        <w:jc w:val="center"/>
        <w:rPr>
          <w:b/>
          <w:sz w:val="28"/>
          <w:szCs w:val="28"/>
        </w:rPr>
      </w:pPr>
    </w:p>
    <w:p w:rsidR="00C56DD0" w:rsidRPr="00A05BBD" w:rsidRDefault="00B40C02" w:rsidP="002364C8">
      <w:pPr>
        <w:jc w:val="center"/>
        <w:rPr>
          <w:b/>
          <w:sz w:val="28"/>
          <w:szCs w:val="28"/>
        </w:rPr>
      </w:pPr>
      <w:r>
        <w:rPr>
          <w:b/>
          <w:sz w:val="28"/>
          <w:szCs w:val="28"/>
        </w:rPr>
        <w:t>Москва 202</w:t>
      </w:r>
      <w:r w:rsidR="006C477A">
        <w:rPr>
          <w:b/>
          <w:sz w:val="28"/>
          <w:szCs w:val="28"/>
        </w:rPr>
        <w:t>2</w:t>
      </w:r>
      <w:r w:rsidR="00C56DD0" w:rsidRPr="00A05BBD">
        <w:rPr>
          <w:b/>
          <w:sz w:val="28"/>
          <w:szCs w:val="28"/>
        </w:rPr>
        <w:br w:type="page"/>
      </w:r>
    </w:p>
    <w:p w:rsidR="00A665FD" w:rsidRDefault="00A665FD" w:rsidP="002364C8">
      <w:pPr>
        <w:pStyle w:val="a6"/>
        <w:rPr>
          <w:b w:val="0"/>
          <w:sz w:val="28"/>
          <w:szCs w:val="28"/>
        </w:rPr>
        <w:sectPr w:rsidR="00A665FD" w:rsidSect="002364C8">
          <w:footerReference w:type="default" r:id="rId11"/>
          <w:pgSz w:w="11906" w:h="16838"/>
          <w:pgMar w:top="1134" w:right="1134" w:bottom="1134" w:left="1134" w:header="708" w:footer="708" w:gutter="0"/>
          <w:pgNumType w:start="0"/>
          <w:cols w:space="708"/>
          <w:titlePg/>
          <w:docGrid w:linePitch="360"/>
        </w:sectPr>
      </w:pPr>
    </w:p>
    <w:p w:rsidR="00C56DD0" w:rsidRPr="009921A6" w:rsidRDefault="00C56DD0" w:rsidP="002364C8">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2364C8">
      <w:pPr>
        <w:pStyle w:val="a6"/>
        <w:rPr>
          <w:b w:val="0"/>
          <w:sz w:val="28"/>
          <w:szCs w:val="28"/>
        </w:rPr>
      </w:pPr>
      <w:r w:rsidRPr="009921A6">
        <w:rPr>
          <w:b w:val="0"/>
          <w:sz w:val="28"/>
          <w:szCs w:val="28"/>
        </w:rPr>
        <w:t>высшего образования</w:t>
      </w:r>
    </w:p>
    <w:p w:rsidR="00C56DD0" w:rsidRPr="009921A6" w:rsidRDefault="00C56DD0" w:rsidP="002364C8">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2364C8">
      <w:pPr>
        <w:jc w:val="center"/>
        <w:rPr>
          <w:b/>
          <w:caps/>
          <w:sz w:val="28"/>
          <w:szCs w:val="28"/>
        </w:rPr>
      </w:pPr>
      <w:r w:rsidRPr="009921A6">
        <w:rPr>
          <w:b/>
          <w:caps/>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9921A6" w:rsidRDefault="00C56DD0" w:rsidP="002364C8">
      <w:pPr>
        <w:jc w:val="center"/>
        <w:rPr>
          <w:b/>
        </w:rPr>
      </w:pPr>
    </w:p>
    <w:p w:rsidR="00BD2056" w:rsidRDefault="00BD2056" w:rsidP="00BD2056">
      <w:pPr>
        <w:jc w:val="center"/>
        <w:rPr>
          <w:b/>
          <w:sz w:val="28"/>
          <w:szCs w:val="28"/>
        </w:rPr>
      </w:pPr>
      <w:r w:rsidRPr="009921A6">
        <w:rPr>
          <w:b/>
          <w:sz w:val="28"/>
          <w:szCs w:val="28"/>
        </w:rPr>
        <w:t xml:space="preserve">Департамент </w:t>
      </w:r>
      <w:r>
        <w:rPr>
          <w:b/>
          <w:sz w:val="28"/>
          <w:szCs w:val="28"/>
        </w:rPr>
        <w:t>отраслевых рынков</w:t>
      </w:r>
    </w:p>
    <w:p w:rsidR="00BD2056" w:rsidRPr="002364C8" w:rsidRDefault="00BD2056" w:rsidP="00BD2056">
      <w:pPr>
        <w:jc w:val="center"/>
        <w:rPr>
          <w:b/>
          <w:sz w:val="28"/>
          <w:szCs w:val="28"/>
        </w:rPr>
      </w:pPr>
      <w:r w:rsidRPr="002364C8">
        <w:rPr>
          <w:b/>
          <w:sz w:val="28"/>
          <w:szCs w:val="28"/>
        </w:rPr>
        <w:t>Факультет</w:t>
      </w:r>
      <w:r>
        <w:rPr>
          <w:b/>
          <w:sz w:val="28"/>
          <w:szCs w:val="28"/>
        </w:rPr>
        <w:t>а</w:t>
      </w:r>
      <w:r w:rsidRPr="002364C8">
        <w:rPr>
          <w:b/>
          <w:sz w:val="28"/>
          <w:szCs w:val="28"/>
        </w:rPr>
        <w:t xml:space="preserve"> экономики и бизнеса</w:t>
      </w:r>
    </w:p>
    <w:p w:rsidR="00C56DD0" w:rsidRDefault="00C56DD0" w:rsidP="002364C8">
      <w:pPr>
        <w:jc w:val="center"/>
        <w:rPr>
          <w:b/>
          <w:sz w:val="28"/>
          <w:szCs w:val="28"/>
        </w:rPr>
      </w:pP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4600"/>
      </w:tblGrid>
      <w:tr w:rsidR="00AA1C4C" w:rsidRPr="006D1685" w:rsidTr="008C489E">
        <w:tc>
          <w:tcPr>
            <w:tcW w:w="2666" w:type="pct"/>
          </w:tcPr>
          <w:p w:rsidR="00AA1C4C" w:rsidRPr="006D1685" w:rsidRDefault="00AA1C4C" w:rsidP="002364C8">
            <w:pPr>
              <w:jc w:val="center"/>
              <w:rPr>
                <w:rFonts w:eastAsia="Calibri"/>
                <w:sz w:val="28"/>
                <w:szCs w:val="28"/>
              </w:rPr>
            </w:pPr>
          </w:p>
          <w:p w:rsidR="00AA1C4C" w:rsidRPr="006D1685" w:rsidRDefault="00AA1C4C" w:rsidP="002364C8">
            <w:pPr>
              <w:rPr>
                <w:rFonts w:eastAsia="Calibri"/>
                <w:sz w:val="28"/>
                <w:szCs w:val="28"/>
              </w:rPr>
            </w:pPr>
            <w:r w:rsidRPr="006D1685">
              <w:rPr>
                <w:rFonts w:eastAsia="Calibri"/>
                <w:sz w:val="28"/>
                <w:szCs w:val="28"/>
              </w:rPr>
              <w:t xml:space="preserve">      </w:t>
            </w:r>
          </w:p>
          <w:p w:rsidR="00AA1C4C" w:rsidRPr="006D1685" w:rsidRDefault="00AA1C4C" w:rsidP="002364C8">
            <w:pPr>
              <w:rPr>
                <w:rFonts w:eastAsia="Calibri"/>
                <w:sz w:val="28"/>
                <w:szCs w:val="28"/>
              </w:rPr>
            </w:pPr>
            <w:r w:rsidRPr="006D1685">
              <w:rPr>
                <w:rFonts w:eastAsia="Calibri"/>
                <w:sz w:val="28"/>
                <w:szCs w:val="28"/>
              </w:rPr>
              <w:t xml:space="preserve">                              </w:t>
            </w:r>
          </w:p>
          <w:p w:rsidR="00AA1C4C" w:rsidRPr="006D1685" w:rsidRDefault="00AA1C4C" w:rsidP="002364C8">
            <w:pPr>
              <w:jc w:val="center"/>
              <w:rPr>
                <w:rFonts w:eastAsia="Calibri"/>
                <w:sz w:val="28"/>
                <w:szCs w:val="28"/>
              </w:rPr>
            </w:pPr>
          </w:p>
        </w:tc>
        <w:tc>
          <w:tcPr>
            <w:tcW w:w="2334" w:type="pct"/>
          </w:tcPr>
          <w:p w:rsidR="00AA1C4C" w:rsidRPr="006D1685" w:rsidRDefault="00AA1C4C" w:rsidP="002364C8">
            <w:pPr>
              <w:rPr>
                <w:rFonts w:eastAsia="Calibri"/>
                <w:sz w:val="28"/>
                <w:szCs w:val="28"/>
              </w:rPr>
            </w:pPr>
          </w:p>
          <w:p w:rsidR="00AA1C4C" w:rsidRPr="006D1685" w:rsidRDefault="00AA1C4C" w:rsidP="002364C8">
            <w:pPr>
              <w:rPr>
                <w:rFonts w:eastAsia="Calibri"/>
                <w:sz w:val="28"/>
                <w:szCs w:val="28"/>
              </w:rPr>
            </w:pPr>
          </w:p>
          <w:p w:rsidR="00AA1C4C" w:rsidRPr="006D1685" w:rsidRDefault="00AA1C4C" w:rsidP="002364C8">
            <w:pPr>
              <w:rPr>
                <w:rFonts w:eastAsia="Calibri"/>
                <w:sz w:val="28"/>
                <w:szCs w:val="28"/>
              </w:rPr>
            </w:pPr>
            <w:r w:rsidRPr="006D1685">
              <w:rPr>
                <w:rFonts w:eastAsia="Calibri"/>
                <w:sz w:val="28"/>
                <w:szCs w:val="28"/>
              </w:rPr>
              <w:t>УТВЕРЖДАЮ</w:t>
            </w:r>
          </w:p>
          <w:p w:rsidR="00AA1C4C" w:rsidRPr="006D1685" w:rsidRDefault="00AA1C4C" w:rsidP="002364C8">
            <w:pPr>
              <w:rPr>
                <w:rFonts w:eastAsia="Calibri"/>
                <w:sz w:val="28"/>
                <w:szCs w:val="28"/>
              </w:rPr>
            </w:pPr>
          </w:p>
          <w:p w:rsidR="00AA1C4C" w:rsidRDefault="006C477A" w:rsidP="002364C8">
            <w:pPr>
              <w:rPr>
                <w:rFonts w:eastAsia="Calibri"/>
                <w:sz w:val="28"/>
                <w:szCs w:val="28"/>
              </w:rPr>
            </w:pPr>
            <w:r>
              <w:rPr>
                <w:rFonts w:eastAsia="Calibri"/>
                <w:sz w:val="28"/>
                <w:szCs w:val="28"/>
              </w:rPr>
              <w:t>Проректор по учебной и методической работе</w:t>
            </w:r>
          </w:p>
          <w:p w:rsidR="00AA1C4C" w:rsidRDefault="00AA1C4C" w:rsidP="002364C8">
            <w:pPr>
              <w:rPr>
                <w:rFonts w:eastAsia="Calibri"/>
                <w:sz w:val="28"/>
                <w:szCs w:val="28"/>
              </w:rPr>
            </w:pPr>
          </w:p>
          <w:p w:rsidR="00AA1C4C" w:rsidRPr="006D1685" w:rsidRDefault="00AA1C4C" w:rsidP="002364C8">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006C477A">
              <w:rPr>
                <w:rFonts w:eastAsia="Calibri"/>
                <w:sz w:val="28"/>
                <w:szCs w:val="28"/>
              </w:rPr>
              <w:t>Е</w:t>
            </w:r>
            <w:r w:rsidRPr="006D1685">
              <w:rPr>
                <w:rFonts w:eastAsia="Calibri"/>
                <w:sz w:val="28"/>
                <w:szCs w:val="28"/>
              </w:rPr>
              <w:t>.А.</w:t>
            </w:r>
            <w:r>
              <w:rPr>
                <w:rFonts w:eastAsia="Calibri"/>
                <w:sz w:val="28"/>
                <w:szCs w:val="28"/>
              </w:rPr>
              <w:t xml:space="preserve"> </w:t>
            </w:r>
            <w:r w:rsidR="006C477A">
              <w:rPr>
                <w:rFonts w:eastAsia="Calibri"/>
                <w:sz w:val="28"/>
                <w:szCs w:val="28"/>
              </w:rPr>
              <w:t>Каменева</w:t>
            </w:r>
          </w:p>
          <w:p w:rsidR="00AA1C4C" w:rsidRDefault="00AA1C4C" w:rsidP="002364C8">
            <w:pPr>
              <w:rPr>
                <w:rFonts w:eastAsia="Calibri"/>
                <w:sz w:val="28"/>
                <w:szCs w:val="28"/>
              </w:rPr>
            </w:pPr>
          </w:p>
          <w:p w:rsidR="00AA1C4C" w:rsidRPr="006D1685" w:rsidRDefault="00AA1C4C" w:rsidP="002364C8">
            <w:pPr>
              <w:rPr>
                <w:rFonts w:eastAsia="Calibri"/>
                <w:sz w:val="28"/>
                <w:szCs w:val="28"/>
              </w:rPr>
            </w:pPr>
            <w:r w:rsidRPr="00EC4DDD">
              <w:rPr>
                <w:rFonts w:eastAsia="Calibri"/>
                <w:sz w:val="28"/>
                <w:szCs w:val="28"/>
                <w:u w:val="single"/>
              </w:rPr>
              <w:t>«</w:t>
            </w:r>
            <w:r w:rsidR="00EC4DDD" w:rsidRPr="00EC4DDD">
              <w:rPr>
                <w:rFonts w:eastAsia="Calibri"/>
                <w:sz w:val="28"/>
                <w:szCs w:val="28"/>
                <w:u w:val="single"/>
              </w:rPr>
              <w:t xml:space="preserve"> 24 </w:t>
            </w:r>
            <w:r w:rsidRPr="00EC4DDD">
              <w:rPr>
                <w:rFonts w:eastAsia="Calibri"/>
                <w:sz w:val="28"/>
                <w:szCs w:val="28"/>
                <w:u w:val="single"/>
              </w:rPr>
              <w:t>»</w:t>
            </w:r>
            <w:r w:rsidR="00BD2056" w:rsidRPr="00EC4DDD">
              <w:rPr>
                <w:rFonts w:eastAsia="Calibri"/>
                <w:sz w:val="28"/>
                <w:szCs w:val="28"/>
                <w:u w:val="single"/>
              </w:rPr>
              <w:t xml:space="preserve">    </w:t>
            </w:r>
            <w:r w:rsidR="00EC4DDD" w:rsidRPr="00EC4DDD">
              <w:rPr>
                <w:rFonts w:eastAsia="Calibri"/>
                <w:sz w:val="28"/>
                <w:szCs w:val="28"/>
                <w:u w:val="single"/>
              </w:rPr>
              <w:t>мая</w:t>
            </w:r>
            <w:r w:rsidR="00EC4DDD">
              <w:rPr>
                <w:rFonts w:eastAsia="Calibri"/>
                <w:sz w:val="28"/>
                <w:szCs w:val="28"/>
              </w:rPr>
              <w:t xml:space="preserve">   </w:t>
            </w:r>
            <w:r w:rsidR="008D4A56">
              <w:rPr>
                <w:rFonts w:eastAsia="Calibri"/>
                <w:sz w:val="28"/>
                <w:szCs w:val="28"/>
              </w:rPr>
              <w:t xml:space="preserve"> </w:t>
            </w:r>
            <w:r w:rsidRPr="006D1685">
              <w:rPr>
                <w:rFonts w:eastAsia="Calibri"/>
                <w:sz w:val="28"/>
                <w:szCs w:val="28"/>
              </w:rPr>
              <w:t>20</w:t>
            </w:r>
            <w:r w:rsidR="008D4A56">
              <w:rPr>
                <w:rFonts w:eastAsia="Calibri"/>
                <w:sz w:val="28"/>
                <w:szCs w:val="28"/>
              </w:rPr>
              <w:t>2</w:t>
            </w:r>
            <w:r w:rsidR="006C477A">
              <w:rPr>
                <w:rFonts w:eastAsia="Calibri"/>
                <w:sz w:val="28"/>
                <w:szCs w:val="28"/>
              </w:rPr>
              <w:t>2</w:t>
            </w:r>
            <w:r>
              <w:rPr>
                <w:rFonts w:eastAsia="Calibri"/>
                <w:sz w:val="28"/>
                <w:szCs w:val="28"/>
              </w:rPr>
              <w:t xml:space="preserve"> </w:t>
            </w:r>
            <w:r w:rsidRPr="006D1685">
              <w:rPr>
                <w:rFonts w:eastAsia="Calibri"/>
                <w:sz w:val="28"/>
                <w:szCs w:val="28"/>
              </w:rPr>
              <w:t>г.</w:t>
            </w:r>
          </w:p>
          <w:p w:rsidR="00AA1C4C" w:rsidRPr="006D1685" w:rsidRDefault="00AA1C4C" w:rsidP="002364C8">
            <w:pPr>
              <w:rPr>
                <w:rFonts w:eastAsia="Calibri"/>
                <w:sz w:val="28"/>
                <w:szCs w:val="28"/>
              </w:rPr>
            </w:pPr>
          </w:p>
        </w:tc>
      </w:tr>
    </w:tbl>
    <w:p w:rsidR="00C56DD0" w:rsidRDefault="00C56DD0" w:rsidP="002364C8">
      <w:pPr>
        <w:jc w:val="center"/>
        <w:rPr>
          <w:sz w:val="28"/>
          <w:szCs w:val="28"/>
        </w:rPr>
      </w:pPr>
    </w:p>
    <w:p w:rsidR="002364C8" w:rsidRPr="009921A6" w:rsidRDefault="002364C8" w:rsidP="002364C8">
      <w:pPr>
        <w:jc w:val="center"/>
        <w:rPr>
          <w:b/>
          <w:sz w:val="32"/>
          <w:szCs w:val="32"/>
        </w:rPr>
      </w:pPr>
      <w:r>
        <w:rPr>
          <w:b/>
          <w:sz w:val="32"/>
          <w:szCs w:val="32"/>
        </w:rPr>
        <w:t>Т.В. Харитонова, Е.Р. Безсмертная</w:t>
      </w:r>
      <w:r w:rsidRPr="009921A6">
        <w:rPr>
          <w:b/>
          <w:sz w:val="32"/>
          <w:szCs w:val="32"/>
        </w:rPr>
        <w:t xml:space="preserve"> </w:t>
      </w:r>
    </w:p>
    <w:p w:rsidR="002364C8" w:rsidRPr="009921A6" w:rsidRDefault="002364C8" w:rsidP="002364C8">
      <w:pPr>
        <w:jc w:val="center"/>
        <w:rPr>
          <w:sz w:val="32"/>
          <w:szCs w:val="32"/>
        </w:rPr>
      </w:pPr>
    </w:p>
    <w:p w:rsidR="002364C8" w:rsidRPr="00B6713D" w:rsidRDefault="002364C8" w:rsidP="002364C8">
      <w:pPr>
        <w:spacing w:line="360" w:lineRule="auto"/>
        <w:jc w:val="center"/>
        <w:rPr>
          <w:b/>
          <w:sz w:val="36"/>
          <w:szCs w:val="36"/>
        </w:rPr>
      </w:pPr>
      <w:r>
        <w:rPr>
          <w:b/>
          <w:sz w:val="36"/>
          <w:szCs w:val="36"/>
        </w:rPr>
        <w:t xml:space="preserve">ФИНАНСОВЫЙ УНИВЕРСИТЕТ: ИСТОРИЯ И СОВРЕМЕННОСТЬ </w:t>
      </w:r>
    </w:p>
    <w:p w:rsidR="002364C8" w:rsidRPr="00652462" w:rsidRDefault="002364C8" w:rsidP="002364C8">
      <w:pPr>
        <w:jc w:val="center"/>
        <w:rPr>
          <w:b/>
          <w:sz w:val="28"/>
          <w:szCs w:val="28"/>
        </w:rPr>
      </w:pPr>
      <w:r w:rsidRPr="00652462">
        <w:rPr>
          <w:b/>
          <w:sz w:val="28"/>
          <w:szCs w:val="28"/>
        </w:rPr>
        <w:t xml:space="preserve">Рабочая программа дисциплины </w:t>
      </w:r>
    </w:p>
    <w:p w:rsidR="002364C8" w:rsidRPr="009921A6" w:rsidRDefault="002364C8" w:rsidP="002364C8">
      <w:pPr>
        <w:jc w:val="center"/>
        <w:rPr>
          <w:sz w:val="28"/>
          <w:szCs w:val="28"/>
        </w:rPr>
      </w:pPr>
    </w:p>
    <w:p w:rsidR="002364C8" w:rsidRPr="002C2042" w:rsidRDefault="002364C8" w:rsidP="002364C8">
      <w:pPr>
        <w:jc w:val="center"/>
        <w:rPr>
          <w:sz w:val="28"/>
          <w:szCs w:val="28"/>
        </w:rPr>
      </w:pPr>
      <w:r w:rsidRPr="002C2042">
        <w:rPr>
          <w:sz w:val="28"/>
          <w:szCs w:val="28"/>
        </w:rPr>
        <w:t>для студе</w:t>
      </w:r>
      <w:r>
        <w:rPr>
          <w:sz w:val="28"/>
          <w:szCs w:val="28"/>
        </w:rPr>
        <w:t>нтов, обучающихся по направлению</w:t>
      </w:r>
      <w:r w:rsidRPr="002C2042">
        <w:rPr>
          <w:sz w:val="28"/>
          <w:szCs w:val="28"/>
        </w:rPr>
        <w:t xml:space="preserve"> подготовки</w:t>
      </w:r>
      <w:r>
        <w:rPr>
          <w:sz w:val="28"/>
          <w:szCs w:val="28"/>
        </w:rPr>
        <w:t>:</w:t>
      </w:r>
    </w:p>
    <w:p w:rsidR="00D0260F" w:rsidRDefault="00D0260F" w:rsidP="00D0260F">
      <w:pPr>
        <w:jc w:val="center"/>
        <w:rPr>
          <w:sz w:val="28"/>
          <w:szCs w:val="28"/>
        </w:rPr>
      </w:pPr>
      <w:r>
        <w:rPr>
          <w:sz w:val="28"/>
          <w:szCs w:val="28"/>
        </w:rPr>
        <w:t>43</w:t>
      </w:r>
      <w:r w:rsidRPr="002C2042">
        <w:rPr>
          <w:sz w:val="28"/>
          <w:szCs w:val="28"/>
        </w:rPr>
        <w:t>.03.0</w:t>
      </w:r>
      <w:r>
        <w:rPr>
          <w:sz w:val="28"/>
          <w:szCs w:val="28"/>
        </w:rPr>
        <w:t>3</w:t>
      </w:r>
      <w:r w:rsidRPr="002C2042">
        <w:rPr>
          <w:sz w:val="28"/>
          <w:szCs w:val="28"/>
        </w:rPr>
        <w:t xml:space="preserve"> «</w:t>
      </w:r>
      <w:r>
        <w:rPr>
          <w:sz w:val="28"/>
          <w:szCs w:val="28"/>
        </w:rPr>
        <w:t>Гостиничное дело»</w:t>
      </w:r>
      <w:r w:rsidRPr="00EF7CE7">
        <w:rPr>
          <w:sz w:val="28"/>
          <w:szCs w:val="28"/>
        </w:rPr>
        <w:t xml:space="preserve">, </w:t>
      </w:r>
    </w:p>
    <w:p w:rsidR="00D0260F" w:rsidRDefault="00D0260F" w:rsidP="00D0260F">
      <w:pPr>
        <w:jc w:val="center"/>
        <w:rPr>
          <w:sz w:val="28"/>
          <w:szCs w:val="28"/>
        </w:rPr>
      </w:pPr>
      <w:r w:rsidRPr="00EF7CE7">
        <w:rPr>
          <w:sz w:val="28"/>
          <w:szCs w:val="28"/>
        </w:rPr>
        <w:t xml:space="preserve">ОП </w:t>
      </w:r>
      <w:r>
        <w:rPr>
          <w:sz w:val="28"/>
          <w:szCs w:val="28"/>
        </w:rPr>
        <w:t>«Управление гостиничным бизнесом»,</w:t>
      </w:r>
    </w:p>
    <w:p w:rsidR="002364C8" w:rsidRDefault="00D0260F" w:rsidP="00D0260F">
      <w:pPr>
        <w:jc w:val="center"/>
        <w:rPr>
          <w:sz w:val="32"/>
          <w:szCs w:val="32"/>
        </w:rPr>
      </w:pPr>
      <w:r>
        <w:rPr>
          <w:sz w:val="28"/>
          <w:szCs w:val="28"/>
        </w:rPr>
        <w:t xml:space="preserve">профиль: </w:t>
      </w:r>
      <w:r w:rsidR="00BD2056">
        <w:rPr>
          <w:sz w:val="28"/>
          <w:szCs w:val="28"/>
        </w:rPr>
        <w:t>«</w:t>
      </w:r>
      <w:r>
        <w:rPr>
          <w:sz w:val="28"/>
          <w:szCs w:val="28"/>
        </w:rPr>
        <w:t>Управление гостиничным бизнесом</w:t>
      </w:r>
      <w:r w:rsidR="00BD2056">
        <w:rPr>
          <w:sz w:val="28"/>
          <w:szCs w:val="28"/>
        </w:rPr>
        <w:t>»</w:t>
      </w:r>
    </w:p>
    <w:p w:rsidR="00417361" w:rsidRDefault="00417361" w:rsidP="002364C8">
      <w:pPr>
        <w:jc w:val="center"/>
        <w:rPr>
          <w:sz w:val="32"/>
          <w:szCs w:val="32"/>
        </w:rPr>
      </w:pPr>
    </w:p>
    <w:p w:rsidR="00B40C02" w:rsidRDefault="00B40C02" w:rsidP="002364C8">
      <w:pPr>
        <w:jc w:val="center"/>
        <w:rPr>
          <w:sz w:val="32"/>
          <w:szCs w:val="32"/>
        </w:rPr>
      </w:pPr>
    </w:p>
    <w:p w:rsidR="00B40C02" w:rsidRDefault="00B40C02" w:rsidP="002364C8">
      <w:pPr>
        <w:jc w:val="center"/>
        <w:rPr>
          <w:sz w:val="32"/>
          <w:szCs w:val="32"/>
        </w:rPr>
      </w:pPr>
    </w:p>
    <w:p w:rsidR="00BD2056" w:rsidRDefault="00BD2056" w:rsidP="00BD2056">
      <w:pPr>
        <w:jc w:val="center"/>
        <w:rPr>
          <w:i/>
        </w:rPr>
      </w:pPr>
      <w:r w:rsidRPr="009921A6">
        <w:rPr>
          <w:i/>
        </w:rPr>
        <w:t xml:space="preserve">Рекомендовано Ученым советом </w:t>
      </w:r>
      <w:r>
        <w:rPr>
          <w:i/>
        </w:rPr>
        <w:t>Факультета экономики и бизнеса</w:t>
      </w:r>
    </w:p>
    <w:p w:rsidR="00BD2056" w:rsidRDefault="00BD2056" w:rsidP="00BD2056">
      <w:pPr>
        <w:jc w:val="center"/>
        <w:rPr>
          <w:i/>
          <w:iCs/>
          <w:spacing w:val="-3"/>
        </w:rPr>
      </w:pPr>
      <w:r w:rsidRPr="009921A6">
        <w:rPr>
          <w:i/>
        </w:rPr>
        <w:t xml:space="preserve"> </w:t>
      </w:r>
      <w:r>
        <w:rPr>
          <w:i/>
          <w:iCs/>
          <w:spacing w:val="-3"/>
        </w:rPr>
        <w:t>(протокол № 9 от 17 мая 2022</w:t>
      </w:r>
      <w:r w:rsidRPr="009921A6">
        <w:rPr>
          <w:i/>
          <w:iCs/>
          <w:spacing w:val="-3"/>
        </w:rPr>
        <w:t xml:space="preserve"> г.)</w:t>
      </w:r>
    </w:p>
    <w:p w:rsidR="00BD2056" w:rsidRPr="009921A6" w:rsidRDefault="00BD2056" w:rsidP="00BD2056">
      <w:pPr>
        <w:jc w:val="center"/>
        <w:rPr>
          <w:i/>
          <w:iCs/>
          <w:spacing w:val="-3"/>
        </w:rPr>
      </w:pPr>
    </w:p>
    <w:p w:rsidR="001C61DE" w:rsidRPr="001C61DE" w:rsidRDefault="001C61DE" w:rsidP="001C61DE">
      <w:pPr>
        <w:widowControl w:val="0"/>
        <w:jc w:val="center"/>
        <w:rPr>
          <w:i/>
          <w:iCs/>
          <w:spacing w:val="-3"/>
        </w:rPr>
      </w:pPr>
      <w:r w:rsidRPr="001C61DE">
        <w:rPr>
          <w:i/>
          <w:iCs/>
          <w:spacing w:val="-3"/>
        </w:rPr>
        <w:t>Одобрено Советом учебно-научного</w:t>
      </w:r>
      <w:r>
        <w:rPr>
          <w:i/>
          <w:iCs/>
          <w:spacing w:val="-3"/>
        </w:rPr>
        <w:t xml:space="preserve"> Департамента</w:t>
      </w:r>
      <w:bookmarkStart w:id="0" w:name="_GoBack"/>
      <w:bookmarkEnd w:id="0"/>
      <w:r w:rsidRPr="001C61DE">
        <w:rPr>
          <w:i/>
          <w:iCs/>
          <w:spacing w:val="-3"/>
        </w:rPr>
        <w:t xml:space="preserve"> отраслевых рынков</w:t>
      </w:r>
    </w:p>
    <w:p w:rsidR="00BD2056" w:rsidRPr="009921A6" w:rsidRDefault="001C61DE" w:rsidP="001C61DE">
      <w:pPr>
        <w:widowControl w:val="0"/>
        <w:jc w:val="center"/>
        <w:rPr>
          <w:i/>
        </w:rPr>
      </w:pPr>
      <w:r>
        <w:rPr>
          <w:i/>
          <w:iCs/>
          <w:spacing w:val="-3"/>
        </w:rPr>
        <w:t xml:space="preserve"> </w:t>
      </w:r>
      <w:r w:rsidR="00BD2056">
        <w:rPr>
          <w:i/>
          <w:iCs/>
          <w:spacing w:val="-3"/>
        </w:rPr>
        <w:t xml:space="preserve">(протокол </w:t>
      </w:r>
      <w:r w:rsidR="00BD2056" w:rsidRPr="00B40C02">
        <w:rPr>
          <w:i/>
          <w:iCs/>
          <w:spacing w:val="-3"/>
        </w:rPr>
        <w:t xml:space="preserve">№ </w:t>
      </w:r>
      <w:r w:rsidR="00BD2056">
        <w:rPr>
          <w:i/>
          <w:iCs/>
          <w:spacing w:val="-3"/>
        </w:rPr>
        <w:t xml:space="preserve">9 от 25 апреля </w:t>
      </w:r>
      <w:r w:rsidR="00BD2056" w:rsidRPr="00B40C02">
        <w:rPr>
          <w:i/>
          <w:iCs/>
          <w:spacing w:val="-3"/>
        </w:rPr>
        <w:t>202</w:t>
      </w:r>
      <w:r w:rsidR="00BD2056">
        <w:rPr>
          <w:i/>
          <w:iCs/>
          <w:spacing w:val="-3"/>
        </w:rPr>
        <w:t>2</w:t>
      </w:r>
      <w:r w:rsidR="00BD2056" w:rsidRPr="00B40C02">
        <w:rPr>
          <w:i/>
          <w:iCs/>
          <w:spacing w:val="-3"/>
        </w:rPr>
        <w:t xml:space="preserve"> г.)</w:t>
      </w:r>
    </w:p>
    <w:p w:rsidR="00B40C02" w:rsidRDefault="00B40C02" w:rsidP="002364C8">
      <w:pPr>
        <w:jc w:val="center"/>
        <w:rPr>
          <w:b/>
          <w:sz w:val="28"/>
          <w:szCs w:val="28"/>
        </w:rPr>
      </w:pPr>
    </w:p>
    <w:p w:rsidR="00B40C02" w:rsidRDefault="00B40C02" w:rsidP="002364C8">
      <w:pPr>
        <w:jc w:val="center"/>
        <w:rPr>
          <w:b/>
          <w:sz w:val="28"/>
          <w:szCs w:val="28"/>
        </w:rPr>
      </w:pPr>
    </w:p>
    <w:p w:rsidR="00D62102" w:rsidRDefault="00D62102" w:rsidP="002364C8">
      <w:pPr>
        <w:jc w:val="center"/>
        <w:rPr>
          <w:b/>
          <w:sz w:val="28"/>
          <w:szCs w:val="28"/>
        </w:rPr>
      </w:pPr>
    </w:p>
    <w:p w:rsidR="00BD2056" w:rsidRDefault="00B40C02" w:rsidP="00BD2056">
      <w:pPr>
        <w:jc w:val="center"/>
        <w:rPr>
          <w:b/>
          <w:sz w:val="28"/>
          <w:szCs w:val="28"/>
        </w:rPr>
      </w:pPr>
      <w:r>
        <w:rPr>
          <w:b/>
          <w:sz w:val="28"/>
          <w:szCs w:val="28"/>
        </w:rPr>
        <w:t>Москва 202</w:t>
      </w:r>
      <w:r w:rsidR="006C477A">
        <w:rPr>
          <w:b/>
          <w:sz w:val="28"/>
          <w:szCs w:val="28"/>
        </w:rPr>
        <w:t>2</w:t>
      </w:r>
    </w:p>
    <w:p w:rsidR="005B70F7" w:rsidRPr="00BD2056" w:rsidRDefault="005B70F7" w:rsidP="00BD2056">
      <w:pPr>
        <w:jc w:val="center"/>
        <w:rPr>
          <w:b/>
          <w:sz w:val="28"/>
          <w:szCs w:val="28"/>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889" w:type="dxa"/>
        <w:tblLayout w:type="fixed"/>
        <w:tblLook w:val="04A0" w:firstRow="1" w:lastRow="0" w:firstColumn="1" w:lastColumn="0" w:noHBand="0" w:noVBand="1"/>
      </w:tblPr>
      <w:tblGrid>
        <w:gridCol w:w="9322"/>
        <w:gridCol w:w="567"/>
      </w:tblGrid>
      <w:tr w:rsidR="005B70F7" w:rsidRPr="005B70F7" w:rsidTr="002D0040">
        <w:tc>
          <w:tcPr>
            <w:tcW w:w="9322" w:type="dxa"/>
            <w:shd w:val="clear" w:color="auto" w:fill="auto"/>
          </w:tcPr>
          <w:p w:rsidR="005B70F7" w:rsidRPr="005B70F7" w:rsidRDefault="00681EE5" w:rsidP="00BD2056">
            <w:pPr>
              <w:suppressAutoHyphens/>
              <w:spacing w:line="276" w:lineRule="auto"/>
              <w:rPr>
                <w:rFonts w:eastAsia="Calibri"/>
                <w:sz w:val="28"/>
                <w:szCs w:val="28"/>
                <w:lang w:eastAsia="ar-SA"/>
              </w:rPr>
            </w:pPr>
            <w:r>
              <w:rPr>
                <w:rFonts w:eastAsia="Calibri"/>
                <w:sz w:val="28"/>
                <w:szCs w:val="28"/>
                <w:lang w:eastAsia="ar-SA"/>
              </w:rPr>
              <w:t xml:space="preserve">1. Наименование </w:t>
            </w:r>
            <w:r w:rsidR="005B70F7" w:rsidRPr="005B70F7">
              <w:rPr>
                <w:rFonts w:eastAsia="Calibri"/>
                <w:sz w:val="28"/>
                <w:szCs w:val="28"/>
                <w:lang w:eastAsia="ar-SA"/>
              </w:rPr>
              <w:t>дисциплины………………………………………………</w:t>
            </w:r>
            <w:r w:rsidR="002D0040">
              <w:rPr>
                <w:rFonts w:eastAsia="Calibri"/>
                <w:sz w:val="28"/>
                <w:szCs w:val="28"/>
                <w:lang w:eastAsia="ar-SA"/>
              </w:rPr>
              <w:t>…..</w:t>
            </w:r>
          </w:p>
        </w:tc>
        <w:tc>
          <w:tcPr>
            <w:tcW w:w="567" w:type="dxa"/>
            <w:shd w:val="clear" w:color="auto" w:fill="auto"/>
          </w:tcPr>
          <w:p w:rsidR="005B70F7" w:rsidRPr="005B70F7" w:rsidRDefault="00EC4DDD" w:rsidP="00BD2056">
            <w:pPr>
              <w:suppressAutoHyphens/>
              <w:spacing w:line="276"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2D0040">
              <w:rPr>
                <w:rFonts w:eastAsia="Calibri"/>
                <w:sz w:val="28"/>
                <w:szCs w:val="28"/>
                <w:lang w:eastAsia="ar-SA"/>
              </w:rPr>
              <w:t xml:space="preserve"> </w:t>
            </w:r>
            <w:r w:rsidR="00CB7420">
              <w:rPr>
                <w:rFonts w:eastAsia="Calibri"/>
                <w:sz w:val="28"/>
                <w:szCs w:val="28"/>
                <w:lang w:eastAsia="ar-SA"/>
              </w:rPr>
              <w:t>обучения по дисциплине……..</w:t>
            </w:r>
            <w:r w:rsidR="002D0040">
              <w:rPr>
                <w:rFonts w:eastAsia="Calibri"/>
                <w:sz w:val="28"/>
                <w:szCs w:val="28"/>
                <w:lang w:eastAsia="ar-SA"/>
              </w:rPr>
              <w:t>…...</w:t>
            </w:r>
          </w:p>
        </w:tc>
        <w:tc>
          <w:tcPr>
            <w:tcW w:w="567" w:type="dxa"/>
            <w:shd w:val="clear" w:color="auto" w:fill="auto"/>
          </w:tcPr>
          <w:p w:rsidR="005B70F7" w:rsidRPr="008A7F02" w:rsidRDefault="005B70F7" w:rsidP="00BD2056">
            <w:pPr>
              <w:suppressAutoHyphens/>
              <w:spacing w:line="276" w:lineRule="auto"/>
              <w:jc w:val="center"/>
              <w:rPr>
                <w:rFonts w:eastAsia="Calibri"/>
                <w:sz w:val="28"/>
                <w:szCs w:val="28"/>
                <w:lang w:eastAsia="ar-SA"/>
              </w:rPr>
            </w:pPr>
          </w:p>
          <w:p w:rsidR="005B70F7" w:rsidRPr="008A7F02" w:rsidRDefault="005B70F7" w:rsidP="00BD2056">
            <w:pPr>
              <w:suppressAutoHyphens/>
              <w:spacing w:line="276" w:lineRule="auto"/>
              <w:jc w:val="center"/>
              <w:rPr>
                <w:rFonts w:eastAsia="Calibri"/>
                <w:sz w:val="28"/>
                <w:szCs w:val="28"/>
                <w:lang w:eastAsia="ar-SA"/>
              </w:rPr>
            </w:pPr>
          </w:p>
          <w:p w:rsidR="005B70F7" w:rsidRPr="008A7F02" w:rsidRDefault="00EC4DDD" w:rsidP="00BD2056">
            <w:pPr>
              <w:suppressAutoHyphens/>
              <w:spacing w:line="276"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r w:rsidR="002D0040">
              <w:rPr>
                <w:rFonts w:eastAsia="Calibri"/>
                <w:sz w:val="28"/>
                <w:szCs w:val="28"/>
                <w:lang w:eastAsia="ar-SA"/>
              </w:rPr>
              <w:t>.......</w:t>
            </w:r>
          </w:p>
        </w:tc>
        <w:tc>
          <w:tcPr>
            <w:tcW w:w="567" w:type="dxa"/>
            <w:shd w:val="clear" w:color="auto" w:fill="auto"/>
          </w:tcPr>
          <w:p w:rsidR="005B70F7" w:rsidRPr="005B70F7" w:rsidRDefault="00EC4DDD" w:rsidP="00BD2056">
            <w:pPr>
              <w:suppressAutoHyphens/>
              <w:spacing w:line="276" w:lineRule="auto"/>
              <w:jc w:val="center"/>
              <w:rPr>
                <w:rFonts w:eastAsia="Calibri"/>
                <w:sz w:val="28"/>
                <w:szCs w:val="28"/>
                <w:lang w:eastAsia="ar-SA"/>
              </w:rPr>
            </w:pPr>
            <w:r>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 xml:space="preserve">4. Объем дисциплины (модуля) в зачетных единицах и </w:t>
            </w:r>
            <w:r w:rsidR="002D0040">
              <w:rPr>
                <w:rFonts w:eastAsia="Calibri"/>
                <w:sz w:val="28"/>
                <w:szCs w:val="28"/>
                <w:lang w:eastAsia="ar-SA"/>
              </w:rPr>
              <w:t>в акаде</w:t>
            </w:r>
            <w:r w:rsidRPr="005B70F7">
              <w:rPr>
                <w:rFonts w:eastAsia="Calibri"/>
                <w:sz w:val="28"/>
                <w:szCs w:val="28"/>
                <w:lang w:eastAsia="ar-SA"/>
              </w:rPr>
              <w:t>мических часах с выделением объема аудиторной (лекции, семинары) и самостоятельной работы обучающихся………………….............................</w:t>
            </w:r>
            <w:r w:rsidR="002D0040">
              <w:rPr>
                <w:rFonts w:eastAsia="Calibri"/>
                <w:sz w:val="28"/>
                <w:szCs w:val="28"/>
                <w:lang w:eastAsia="ar-SA"/>
              </w:rPr>
              <w:t>......</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EC4DDD" w:rsidP="00BD2056">
            <w:pPr>
              <w:suppressAutoHyphens/>
              <w:spacing w:line="276" w:lineRule="auto"/>
              <w:jc w:val="center"/>
              <w:rPr>
                <w:rFonts w:eastAsia="Calibri"/>
                <w:sz w:val="28"/>
                <w:szCs w:val="28"/>
                <w:lang w:eastAsia="ar-SA"/>
              </w:rPr>
            </w:pPr>
            <w:r>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81EE5">
              <w:rPr>
                <w:rFonts w:eastAsia="Calibri"/>
                <w:sz w:val="28"/>
                <w:szCs w:val="28"/>
                <w:lang w:eastAsia="ar-SA"/>
              </w:rPr>
              <w:t>.......</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EC4DDD" w:rsidP="00BD2056">
            <w:pPr>
              <w:suppressAutoHyphens/>
              <w:spacing w:line="276"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BD2056">
            <w:pPr>
              <w:suppressAutoHyphens/>
              <w:spacing w:line="276" w:lineRule="auto"/>
              <w:rPr>
                <w:rFonts w:eastAsia="Calibri"/>
                <w:sz w:val="28"/>
                <w:szCs w:val="28"/>
                <w:lang w:eastAsia="ar-SA"/>
              </w:rPr>
            </w:pPr>
            <w:r w:rsidRPr="005B70F7">
              <w:rPr>
                <w:rFonts w:eastAsia="Calibri"/>
                <w:sz w:val="28"/>
                <w:szCs w:val="28"/>
                <w:lang w:eastAsia="ar-SA"/>
              </w:rPr>
              <w:t>5.1. Содержание дисциплины………………….………………………</w:t>
            </w:r>
            <w:r w:rsidR="00681EE5">
              <w:rPr>
                <w:rFonts w:eastAsia="Calibri"/>
                <w:sz w:val="28"/>
                <w:szCs w:val="28"/>
                <w:lang w:eastAsia="ar-SA"/>
              </w:rPr>
              <w:t>………..</w:t>
            </w:r>
          </w:p>
        </w:tc>
        <w:tc>
          <w:tcPr>
            <w:tcW w:w="567" w:type="dxa"/>
            <w:shd w:val="clear" w:color="auto" w:fill="auto"/>
          </w:tcPr>
          <w:p w:rsidR="002D0040" w:rsidRPr="005B70F7" w:rsidRDefault="00EC4DDD" w:rsidP="00BD2056">
            <w:pPr>
              <w:suppressAutoHyphens/>
              <w:spacing w:line="276"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BD2056">
            <w:pPr>
              <w:suppressAutoHyphens/>
              <w:spacing w:line="276" w:lineRule="auto"/>
              <w:rPr>
                <w:rFonts w:eastAsia="Calibri"/>
                <w:sz w:val="28"/>
                <w:szCs w:val="28"/>
                <w:lang w:eastAsia="ar-SA"/>
              </w:rPr>
            </w:pPr>
            <w:r w:rsidRPr="005B70F7">
              <w:rPr>
                <w:rFonts w:eastAsia="Calibri"/>
                <w:sz w:val="28"/>
                <w:szCs w:val="28"/>
                <w:lang w:eastAsia="ar-SA"/>
              </w:rPr>
              <w:t>5.2. Учебно-тематический план………………………………………</w:t>
            </w:r>
            <w:r w:rsidR="00681EE5">
              <w:rPr>
                <w:rFonts w:eastAsia="Calibri"/>
                <w:sz w:val="28"/>
                <w:szCs w:val="28"/>
                <w:lang w:eastAsia="ar-SA"/>
              </w:rPr>
              <w:t>…………</w:t>
            </w:r>
          </w:p>
        </w:tc>
        <w:tc>
          <w:tcPr>
            <w:tcW w:w="567" w:type="dxa"/>
            <w:shd w:val="clear" w:color="auto" w:fill="auto"/>
          </w:tcPr>
          <w:p w:rsidR="002D0040" w:rsidRPr="005B70F7" w:rsidRDefault="00EC4DDD" w:rsidP="00BD2056">
            <w:pPr>
              <w:suppressAutoHyphens/>
              <w:spacing w:line="276" w:lineRule="auto"/>
              <w:jc w:val="center"/>
              <w:rPr>
                <w:rFonts w:eastAsia="Calibri"/>
                <w:sz w:val="28"/>
                <w:szCs w:val="28"/>
                <w:lang w:eastAsia="ar-SA"/>
              </w:rPr>
            </w:pPr>
            <w:r>
              <w:rPr>
                <w:rFonts w:eastAsia="Calibri"/>
                <w:sz w:val="28"/>
                <w:szCs w:val="28"/>
                <w:lang w:eastAsia="ar-SA"/>
              </w:rPr>
              <w:t>8</w:t>
            </w:r>
          </w:p>
        </w:tc>
      </w:tr>
      <w:tr w:rsidR="002D0040" w:rsidRPr="005B70F7" w:rsidTr="003B1182">
        <w:tc>
          <w:tcPr>
            <w:tcW w:w="9322" w:type="dxa"/>
            <w:shd w:val="clear" w:color="auto" w:fill="auto"/>
          </w:tcPr>
          <w:p w:rsidR="002D0040" w:rsidRPr="005B70F7" w:rsidRDefault="002D0040" w:rsidP="00BD2056">
            <w:pPr>
              <w:suppressAutoHyphens/>
              <w:spacing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r w:rsidR="00681EE5">
              <w:rPr>
                <w:rFonts w:eastAsia="Calibri"/>
                <w:sz w:val="28"/>
                <w:szCs w:val="28"/>
                <w:lang w:eastAsia="ar-SA"/>
              </w:rPr>
              <w:t>………..</w:t>
            </w:r>
          </w:p>
        </w:tc>
        <w:tc>
          <w:tcPr>
            <w:tcW w:w="567" w:type="dxa"/>
            <w:shd w:val="clear" w:color="auto" w:fill="auto"/>
          </w:tcPr>
          <w:p w:rsidR="002D0040" w:rsidRPr="005B70F7" w:rsidRDefault="005377FA" w:rsidP="00BD2056">
            <w:pPr>
              <w:suppressAutoHyphens/>
              <w:spacing w:line="276" w:lineRule="auto"/>
              <w:jc w:val="center"/>
              <w:rPr>
                <w:rFonts w:eastAsia="Calibri"/>
                <w:sz w:val="28"/>
                <w:szCs w:val="28"/>
                <w:lang w:eastAsia="ar-SA"/>
              </w:rPr>
            </w:pPr>
            <w:r>
              <w:rPr>
                <w:rFonts w:eastAsia="Calibri"/>
                <w:sz w:val="28"/>
                <w:szCs w:val="28"/>
                <w:lang w:eastAsia="ar-SA"/>
              </w:rPr>
              <w:t>9</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r w:rsidR="00681EE5">
              <w:rPr>
                <w:rFonts w:eastAsia="Calibri"/>
                <w:sz w:val="28"/>
                <w:szCs w:val="28"/>
                <w:lang w:eastAsia="ar-SA"/>
              </w:rPr>
              <w:t>…..</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8A7F02" w:rsidP="005377FA">
            <w:pPr>
              <w:suppressAutoHyphens/>
              <w:spacing w:line="276" w:lineRule="auto"/>
              <w:jc w:val="center"/>
              <w:rPr>
                <w:rFonts w:eastAsia="Calibri"/>
                <w:sz w:val="28"/>
                <w:szCs w:val="28"/>
                <w:lang w:eastAsia="ar-SA"/>
              </w:rPr>
            </w:pPr>
            <w:r w:rsidRPr="008A7F02">
              <w:rPr>
                <w:rFonts w:eastAsia="Calibri"/>
                <w:sz w:val="28"/>
                <w:szCs w:val="28"/>
                <w:lang w:eastAsia="ar-SA"/>
              </w:rPr>
              <w:t>1</w:t>
            </w:r>
            <w:r w:rsidR="005377FA">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BD2056">
            <w:pPr>
              <w:suppressAutoHyphens/>
              <w:spacing w:line="276" w:lineRule="auto"/>
              <w:rPr>
                <w:rFonts w:eastAsia="Calibri"/>
                <w:sz w:val="28"/>
                <w:szCs w:val="28"/>
                <w:lang w:eastAsia="ar-SA"/>
              </w:rPr>
            </w:pPr>
            <w:r w:rsidRPr="005B70F7">
              <w:rPr>
                <w:rFonts w:eastAsia="Calibri"/>
                <w:sz w:val="28"/>
                <w:szCs w:val="28"/>
                <w:lang w:eastAsia="ar-SA"/>
              </w:rPr>
              <w:t>6.1.</w:t>
            </w:r>
            <w:r w:rsidR="00681EE5">
              <w:rPr>
                <w:rFonts w:eastAsia="Calibri"/>
                <w:sz w:val="28"/>
                <w:szCs w:val="28"/>
                <w:lang w:eastAsia="ar-SA"/>
              </w:rPr>
              <w:t xml:space="preserve"> </w:t>
            </w:r>
            <w:r w:rsidRPr="005B70F7">
              <w:rPr>
                <w:rFonts w:eastAsia="Calibri"/>
                <w:sz w:val="28"/>
                <w:szCs w:val="28"/>
                <w:lang w:eastAsia="ar-SA"/>
              </w:rPr>
              <w:t>Перечень вопросов, отводимых на самостоятельное освоение дисциплины, формы внеаудиторной самостоятельной</w:t>
            </w:r>
            <w:r>
              <w:rPr>
                <w:rFonts w:eastAsia="Calibri"/>
                <w:sz w:val="28"/>
                <w:szCs w:val="28"/>
                <w:lang w:eastAsia="ar-SA"/>
              </w:rPr>
              <w:t xml:space="preserve"> </w:t>
            </w:r>
            <w:r w:rsidRPr="005B70F7">
              <w:rPr>
                <w:rFonts w:eastAsia="Calibri"/>
                <w:sz w:val="28"/>
                <w:szCs w:val="28"/>
                <w:lang w:eastAsia="ar-SA"/>
              </w:rPr>
              <w:t>работы……………</w:t>
            </w:r>
            <w:r>
              <w:rPr>
                <w:rFonts w:eastAsia="Calibri"/>
                <w:sz w:val="28"/>
                <w:szCs w:val="28"/>
                <w:lang w:eastAsia="ar-SA"/>
              </w:rPr>
              <w:t>…</w:t>
            </w:r>
          </w:p>
        </w:tc>
        <w:tc>
          <w:tcPr>
            <w:tcW w:w="567" w:type="dxa"/>
            <w:shd w:val="clear" w:color="auto" w:fill="auto"/>
          </w:tcPr>
          <w:p w:rsidR="002D0040" w:rsidRPr="005B70F7" w:rsidRDefault="002D0040" w:rsidP="00BD2056">
            <w:pPr>
              <w:suppressAutoHyphens/>
              <w:spacing w:line="276" w:lineRule="auto"/>
              <w:jc w:val="center"/>
              <w:rPr>
                <w:rFonts w:eastAsia="Calibri"/>
                <w:sz w:val="28"/>
                <w:szCs w:val="28"/>
                <w:lang w:eastAsia="ar-SA"/>
              </w:rPr>
            </w:pPr>
          </w:p>
          <w:p w:rsidR="002D0040" w:rsidRPr="005B70F7" w:rsidRDefault="002D0040" w:rsidP="005377FA">
            <w:pPr>
              <w:suppressAutoHyphens/>
              <w:spacing w:line="276" w:lineRule="auto"/>
              <w:jc w:val="center"/>
              <w:rPr>
                <w:rFonts w:eastAsia="Calibri"/>
                <w:sz w:val="28"/>
                <w:szCs w:val="28"/>
                <w:lang w:eastAsia="ar-SA"/>
              </w:rPr>
            </w:pPr>
            <w:r w:rsidRPr="008A7F02">
              <w:rPr>
                <w:rFonts w:eastAsia="Calibri"/>
                <w:sz w:val="28"/>
                <w:szCs w:val="28"/>
                <w:lang w:eastAsia="ar-SA"/>
              </w:rPr>
              <w:t>1</w:t>
            </w:r>
            <w:r w:rsidR="005377FA">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BD2056">
            <w:pPr>
              <w:suppressAutoHyphens/>
              <w:spacing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r w:rsidR="00681EE5">
              <w:rPr>
                <w:rFonts w:eastAsia="Calibri"/>
                <w:sz w:val="28"/>
                <w:szCs w:val="28"/>
                <w:lang w:eastAsia="ar-SA"/>
              </w:rPr>
              <w:t>..............</w:t>
            </w:r>
          </w:p>
        </w:tc>
        <w:tc>
          <w:tcPr>
            <w:tcW w:w="567" w:type="dxa"/>
            <w:shd w:val="clear" w:color="auto" w:fill="auto"/>
          </w:tcPr>
          <w:p w:rsidR="002D0040" w:rsidRPr="005B70F7" w:rsidRDefault="002D0040" w:rsidP="00BD2056">
            <w:pPr>
              <w:suppressAutoHyphens/>
              <w:spacing w:line="276" w:lineRule="auto"/>
              <w:jc w:val="center"/>
              <w:rPr>
                <w:rFonts w:eastAsia="Calibri"/>
                <w:sz w:val="28"/>
                <w:szCs w:val="28"/>
                <w:lang w:eastAsia="ar-SA"/>
              </w:rPr>
            </w:pPr>
          </w:p>
          <w:p w:rsidR="002D0040" w:rsidRPr="005B70F7" w:rsidRDefault="002D0040" w:rsidP="003651A4">
            <w:pPr>
              <w:suppressAutoHyphens/>
              <w:spacing w:line="276" w:lineRule="auto"/>
              <w:jc w:val="center"/>
              <w:rPr>
                <w:rFonts w:eastAsia="Calibri"/>
                <w:sz w:val="28"/>
                <w:szCs w:val="28"/>
                <w:lang w:eastAsia="ar-SA"/>
              </w:rPr>
            </w:pPr>
            <w:r w:rsidRPr="008A7F02">
              <w:rPr>
                <w:rFonts w:eastAsia="Calibri"/>
                <w:sz w:val="28"/>
                <w:szCs w:val="28"/>
                <w:lang w:eastAsia="ar-SA"/>
              </w:rPr>
              <w:t>1</w:t>
            </w:r>
            <w:r w:rsidR="003651A4">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8A7F02" w:rsidP="003651A4">
            <w:pPr>
              <w:suppressAutoHyphens/>
              <w:spacing w:line="276" w:lineRule="auto"/>
              <w:jc w:val="center"/>
              <w:rPr>
                <w:rFonts w:eastAsia="Calibri"/>
                <w:sz w:val="28"/>
                <w:szCs w:val="28"/>
                <w:lang w:eastAsia="ar-SA"/>
              </w:rPr>
            </w:pPr>
            <w:r w:rsidRPr="008A7F02">
              <w:rPr>
                <w:rFonts w:eastAsia="Calibri"/>
                <w:sz w:val="28"/>
                <w:szCs w:val="28"/>
                <w:lang w:eastAsia="ar-SA"/>
              </w:rPr>
              <w:t>1</w:t>
            </w:r>
            <w:r w:rsidR="003651A4">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r w:rsidR="00681EE5">
              <w:rPr>
                <w:rFonts w:eastAsia="Calibri"/>
                <w:sz w:val="28"/>
                <w:szCs w:val="28"/>
                <w:lang w:eastAsia="ar-SA"/>
              </w:rPr>
              <w:t>…….</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3651A4" w:rsidP="003651A4">
            <w:pPr>
              <w:suppressAutoHyphens/>
              <w:spacing w:line="276" w:lineRule="auto"/>
              <w:jc w:val="center"/>
              <w:rPr>
                <w:rFonts w:eastAsia="Calibri"/>
                <w:sz w:val="28"/>
                <w:szCs w:val="28"/>
                <w:lang w:eastAsia="ar-SA"/>
              </w:rPr>
            </w:pPr>
            <w:r>
              <w:rPr>
                <w:rFonts w:eastAsia="Calibri"/>
                <w:sz w:val="28"/>
                <w:szCs w:val="28"/>
                <w:lang w:eastAsia="ar-SA"/>
              </w:rPr>
              <w:t>17</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r w:rsidR="00681EE5">
              <w:rPr>
                <w:rFonts w:eastAsia="Calibri"/>
                <w:sz w:val="28"/>
                <w:szCs w:val="28"/>
                <w:lang w:eastAsia="ar-SA"/>
              </w:rPr>
              <w:t>…..</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3651A4" w:rsidP="00BD2056">
            <w:pPr>
              <w:suppressAutoHyphens/>
              <w:spacing w:line="276" w:lineRule="auto"/>
              <w:jc w:val="center"/>
              <w:rPr>
                <w:rFonts w:eastAsia="Calibri"/>
                <w:sz w:val="28"/>
                <w:szCs w:val="28"/>
                <w:lang w:eastAsia="ar-SA"/>
              </w:rPr>
            </w:pPr>
            <w:r>
              <w:rPr>
                <w:rFonts w:eastAsia="Calibri"/>
                <w:sz w:val="28"/>
                <w:szCs w:val="28"/>
                <w:lang w:eastAsia="ar-SA"/>
              </w:rPr>
              <w:t>19</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567" w:type="dxa"/>
            <w:shd w:val="clear" w:color="auto" w:fill="auto"/>
          </w:tcPr>
          <w:p w:rsidR="005B70F7" w:rsidRPr="005B70F7" w:rsidRDefault="008A7F02" w:rsidP="003651A4">
            <w:pPr>
              <w:suppressAutoHyphens/>
              <w:spacing w:line="276" w:lineRule="auto"/>
              <w:jc w:val="center"/>
              <w:rPr>
                <w:rFonts w:eastAsia="Calibri"/>
                <w:sz w:val="28"/>
                <w:szCs w:val="28"/>
                <w:lang w:eastAsia="ar-SA"/>
              </w:rPr>
            </w:pPr>
            <w:r>
              <w:rPr>
                <w:rFonts w:eastAsia="Calibri"/>
                <w:sz w:val="28"/>
                <w:szCs w:val="28"/>
                <w:lang w:eastAsia="ar-SA"/>
              </w:rPr>
              <w:t>2</w:t>
            </w:r>
            <w:r w:rsidR="003651A4">
              <w:rPr>
                <w:rFonts w:eastAsia="Calibri"/>
                <w:sz w:val="28"/>
                <w:szCs w:val="28"/>
                <w:lang w:eastAsia="ar-SA"/>
              </w:rPr>
              <w:t>0</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1EE5">
              <w:rPr>
                <w:rFonts w:eastAsia="Calibri"/>
                <w:sz w:val="28"/>
                <w:szCs w:val="28"/>
                <w:lang w:eastAsia="ar-SA"/>
              </w:rPr>
              <w:t>……</w:t>
            </w:r>
          </w:p>
        </w:tc>
        <w:tc>
          <w:tcPr>
            <w:tcW w:w="567" w:type="dxa"/>
            <w:shd w:val="clear" w:color="auto" w:fill="auto"/>
          </w:tcPr>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5B70F7" w:rsidP="00BD2056">
            <w:pPr>
              <w:suppressAutoHyphens/>
              <w:spacing w:line="276" w:lineRule="auto"/>
              <w:jc w:val="center"/>
              <w:rPr>
                <w:rFonts w:eastAsia="Calibri"/>
                <w:sz w:val="28"/>
                <w:szCs w:val="28"/>
                <w:lang w:eastAsia="ar-SA"/>
              </w:rPr>
            </w:pPr>
          </w:p>
          <w:p w:rsidR="005B70F7" w:rsidRPr="005B70F7" w:rsidRDefault="005B70F7" w:rsidP="00BD2056">
            <w:pPr>
              <w:suppressAutoHyphens/>
              <w:spacing w:line="276" w:lineRule="auto"/>
              <w:jc w:val="center"/>
              <w:rPr>
                <w:rFonts w:eastAsia="Calibri"/>
                <w:sz w:val="28"/>
                <w:szCs w:val="28"/>
                <w:lang w:eastAsia="ar-SA"/>
              </w:rPr>
            </w:pPr>
          </w:p>
          <w:p w:rsidR="00050C92" w:rsidRPr="005B70F7" w:rsidRDefault="008A7F02" w:rsidP="003651A4">
            <w:pPr>
              <w:suppressAutoHyphens/>
              <w:spacing w:line="276" w:lineRule="auto"/>
              <w:jc w:val="center"/>
              <w:rPr>
                <w:rFonts w:eastAsia="Calibri"/>
                <w:sz w:val="28"/>
                <w:szCs w:val="28"/>
                <w:lang w:eastAsia="ar-SA"/>
              </w:rPr>
            </w:pPr>
            <w:r>
              <w:rPr>
                <w:rFonts w:eastAsia="Calibri"/>
                <w:sz w:val="28"/>
                <w:szCs w:val="28"/>
                <w:lang w:eastAsia="ar-SA"/>
              </w:rPr>
              <w:t>2</w:t>
            </w:r>
            <w:r w:rsidR="003651A4">
              <w:rPr>
                <w:rFonts w:eastAsia="Calibri"/>
                <w:sz w:val="28"/>
                <w:szCs w:val="28"/>
                <w:lang w:eastAsia="ar-SA"/>
              </w:rPr>
              <w:t>1</w:t>
            </w:r>
          </w:p>
        </w:tc>
      </w:tr>
      <w:tr w:rsidR="005B70F7" w:rsidRPr="005B70F7" w:rsidTr="002D0040">
        <w:tc>
          <w:tcPr>
            <w:tcW w:w="9322" w:type="dxa"/>
            <w:shd w:val="clear" w:color="auto" w:fill="auto"/>
          </w:tcPr>
          <w:p w:rsidR="005B70F7" w:rsidRPr="005B70F7" w:rsidRDefault="005B70F7" w:rsidP="00BD2056">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sidR="00681EE5">
              <w:rPr>
                <w:rFonts w:eastAsia="Calibri"/>
                <w:sz w:val="28"/>
                <w:szCs w:val="28"/>
                <w:lang w:eastAsia="ar-SA"/>
              </w:rPr>
              <w:t>......</w:t>
            </w:r>
          </w:p>
        </w:tc>
        <w:tc>
          <w:tcPr>
            <w:tcW w:w="567" w:type="dxa"/>
            <w:shd w:val="clear" w:color="auto" w:fill="auto"/>
          </w:tcPr>
          <w:p w:rsidR="00BD2056" w:rsidRDefault="00BD2056" w:rsidP="00BD2056">
            <w:pPr>
              <w:suppressAutoHyphens/>
              <w:spacing w:line="276" w:lineRule="auto"/>
              <w:jc w:val="center"/>
              <w:rPr>
                <w:rFonts w:eastAsia="Calibri"/>
                <w:sz w:val="28"/>
                <w:szCs w:val="28"/>
                <w:lang w:eastAsia="ar-SA"/>
              </w:rPr>
            </w:pPr>
          </w:p>
          <w:p w:rsidR="005B70F7" w:rsidRDefault="008A7F02" w:rsidP="00BD2056">
            <w:pPr>
              <w:suppressAutoHyphens/>
              <w:spacing w:line="276" w:lineRule="auto"/>
              <w:jc w:val="center"/>
              <w:rPr>
                <w:rFonts w:eastAsia="Calibri"/>
                <w:sz w:val="28"/>
                <w:szCs w:val="28"/>
                <w:lang w:eastAsia="ar-SA"/>
              </w:rPr>
            </w:pPr>
            <w:r>
              <w:rPr>
                <w:rFonts w:eastAsia="Calibri"/>
                <w:sz w:val="28"/>
                <w:szCs w:val="28"/>
                <w:lang w:eastAsia="ar-SA"/>
              </w:rPr>
              <w:t>2</w:t>
            </w:r>
            <w:r w:rsidR="00EC4DDD">
              <w:rPr>
                <w:rFonts w:eastAsia="Calibri"/>
                <w:sz w:val="28"/>
                <w:szCs w:val="28"/>
                <w:lang w:eastAsia="ar-SA"/>
              </w:rPr>
              <w:t>2</w:t>
            </w:r>
          </w:p>
          <w:p w:rsidR="00893AAA" w:rsidRDefault="00893AAA" w:rsidP="00BD2056">
            <w:pPr>
              <w:suppressAutoHyphens/>
              <w:spacing w:line="276" w:lineRule="auto"/>
              <w:jc w:val="center"/>
              <w:rPr>
                <w:rFonts w:eastAsia="Calibri"/>
                <w:sz w:val="28"/>
                <w:szCs w:val="28"/>
                <w:lang w:eastAsia="ar-SA"/>
              </w:rPr>
            </w:pPr>
          </w:p>
          <w:p w:rsidR="00893AAA" w:rsidRDefault="00893AAA" w:rsidP="00BD2056">
            <w:pPr>
              <w:suppressAutoHyphens/>
              <w:spacing w:line="276" w:lineRule="auto"/>
              <w:jc w:val="center"/>
              <w:rPr>
                <w:rFonts w:eastAsia="Calibri"/>
                <w:sz w:val="28"/>
                <w:szCs w:val="28"/>
                <w:lang w:eastAsia="ar-SA"/>
              </w:rPr>
            </w:pPr>
          </w:p>
          <w:p w:rsidR="00893AAA" w:rsidRPr="005B70F7" w:rsidRDefault="00893AAA" w:rsidP="00BD2056">
            <w:pPr>
              <w:suppressAutoHyphens/>
              <w:spacing w:line="276" w:lineRule="auto"/>
              <w:jc w:val="center"/>
              <w:rPr>
                <w:rFonts w:eastAsia="Calibri"/>
                <w:sz w:val="28"/>
                <w:szCs w:val="28"/>
                <w:lang w:eastAsia="ar-SA"/>
              </w:rPr>
            </w:pPr>
          </w:p>
          <w:p w:rsidR="002C7E6E" w:rsidRPr="005B70F7" w:rsidRDefault="002C7E6E" w:rsidP="00BD2056">
            <w:pPr>
              <w:suppressAutoHyphens/>
              <w:spacing w:line="276" w:lineRule="auto"/>
              <w:rPr>
                <w:rFonts w:eastAsia="Calibri"/>
                <w:sz w:val="28"/>
                <w:szCs w:val="28"/>
                <w:lang w:eastAsia="ar-SA"/>
              </w:rPr>
            </w:pPr>
          </w:p>
        </w:tc>
      </w:tr>
    </w:tbl>
    <w:p w:rsidR="005B70F7" w:rsidRPr="005B70F7" w:rsidRDefault="005B70F7" w:rsidP="00BD2056">
      <w:pPr>
        <w:suppressAutoHyphens/>
        <w:spacing w:after="200" w:line="276" w:lineRule="auto"/>
        <w:jc w:val="both"/>
        <w:outlineLvl w:val="0"/>
        <w:rPr>
          <w:rFonts w:eastAsia="Calibri"/>
          <w:sz w:val="28"/>
          <w:szCs w:val="28"/>
          <w:lang w:eastAsia="ar-SA"/>
        </w:rPr>
      </w:pP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sidRPr="005B70F7">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sidRPr="005B70F7">
        <w:rPr>
          <w:rFonts w:eastAsia="Calibri"/>
          <w:sz w:val="28"/>
          <w:szCs w:val="28"/>
          <w:lang w:eastAsia="ar-SA"/>
        </w:rPr>
        <w:t xml:space="preserve"> </w:t>
      </w:r>
    </w:p>
    <w:p w:rsidR="00BA24EB" w:rsidRDefault="00565482" w:rsidP="00BD2056">
      <w:pPr>
        <w:suppressAutoHyphens/>
        <w:spacing w:line="360" w:lineRule="auto"/>
        <w:jc w:val="both"/>
        <w:rPr>
          <w:rFonts w:eastAsia="Calibri"/>
          <w:sz w:val="28"/>
          <w:szCs w:val="28"/>
          <w:lang w:eastAsia="ar-SA"/>
        </w:rPr>
      </w:pPr>
      <w:bookmarkStart w:id="8" w:name="_Toc516149302"/>
      <w:bookmarkStart w:id="9" w:name="_Toc516153778"/>
      <w:bookmarkStart w:id="10" w:name="_Toc516155131"/>
      <w:r>
        <w:rPr>
          <w:rFonts w:eastAsia="Calibri"/>
          <w:sz w:val="28"/>
          <w:szCs w:val="28"/>
          <w:lang w:eastAsia="ar-SA"/>
        </w:rPr>
        <w:t>«Финансовый университет: история и современность</w:t>
      </w:r>
      <w:r w:rsidR="005B70F7" w:rsidRPr="005B70F7">
        <w:rPr>
          <w:rFonts w:eastAsia="Calibri"/>
          <w:sz w:val="28"/>
          <w:szCs w:val="28"/>
          <w:lang w:eastAsia="ar-SA"/>
        </w:rPr>
        <w:t xml:space="preserve">» </w:t>
      </w:r>
      <w:bookmarkEnd w:id="8"/>
      <w:bookmarkEnd w:id="9"/>
      <w:bookmarkEnd w:id="10"/>
    </w:p>
    <w:p w:rsidR="00565482" w:rsidRPr="005B70F7" w:rsidRDefault="00565482" w:rsidP="00421E0D">
      <w:pPr>
        <w:suppressAutoHyphens/>
        <w:spacing w:line="360" w:lineRule="auto"/>
        <w:ind w:left="-284" w:firstLine="709"/>
        <w:jc w:val="both"/>
        <w:rPr>
          <w:rFonts w:eastAsia="Calibri"/>
          <w:sz w:val="28"/>
          <w:szCs w:val="28"/>
          <w:lang w:eastAsia="ar-SA"/>
        </w:rPr>
      </w:pPr>
    </w:p>
    <w:p w:rsidR="005B70F7" w:rsidRPr="00BD2056" w:rsidRDefault="005B70F7" w:rsidP="00BD2056">
      <w:pPr>
        <w:tabs>
          <w:tab w:val="left" w:pos="540"/>
        </w:tabs>
        <w:spacing w:after="160" w:line="360" w:lineRule="auto"/>
        <w:ind w:left="-284" w:firstLine="709"/>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2409"/>
        <w:gridCol w:w="2439"/>
        <w:gridCol w:w="3940"/>
      </w:tblGrid>
      <w:tr w:rsidR="00562BE7" w:rsidRPr="00562BE7" w:rsidTr="006F08E6">
        <w:tc>
          <w:tcPr>
            <w:tcW w:w="1390" w:type="dxa"/>
          </w:tcPr>
          <w:p w:rsidR="006F08E6" w:rsidRDefault="00421E0D" w:rsidP="006F08E6">
            <w:pPr>
              <w:tabs>
                <w:tab w:val="left" w:pos="540"/>
              </w:tabs>
              <w:jc w:val="center"/>
              <w:rPr>
                <w:rFonts w:eastAsia="Times New Roman"/>
              </w:rPr>
            </w:pPr>
            <w:r>
              <w:rPr>
                <w:rFonts w:eastAsia="Times New Roman"/>
              </w:rPr>
              <w:t xml:space="preserve">Код </w:t>
            </w:r>
          </w:p>
          <w:p w:rsidR="00562BE7" w:rsidRPr="00562BE7" w:rsidRDefault="00421E0D" w:rsidP="006F08E6">
            <w:pPr>
              <w:tabs>
                <w:tab w:val="left" w:pos="540"/>
              </w:tabs>
              <w:jc w:val="center"/>
              <w:rPr>
                <w:rFonts w:eastAsia="Times New Roman"/>
              </w:rPr>
            </w:pPr>
            <w:r>
              <w:rPr>
                <w:rFonts w:eastAsia="Times New Roman"/>
              </w:rPr>
              <w:t>ком</w:t>
            </w:r>
            <w:r w:rsidR="00562BE7" w:rsidRPr="00562BE7">
              <w:rPr>
                <w:rFonts w:eastAsia="Times New Roman"/>
              </w:rPr>
              <w:t>петен</w:t>
            </w:r>
            <w:r w:rsidR="006F08E6">
              <w:rPr>
                <w:rFonts w:eastAsia="Times New Roman"/>
              </w:rPr>
              <w:t>-</w:t>
            </w:r>
            <w:r w:rsidR="00562BE7" w:rsidRPr="00562BE7">
              <w:rPr>
                <w:rFonts w:eastAsia="Times New Roman"/>
              </w:rPr>
              <w:t>ции</w:t>
            </w:r>
          </w:p>
        </w:tc>
        <w:tc>
          <w:tcPr>
            <w:tcW w:w="2409" w:type="dxa"/>
          </w:tcPr>
          <w:p w:rsidR="00562BE7" w:rsidRPr="00562BE7" w:rsidRDefault="00562BE7" w:rsidP="006F08E6">
            <w:pPr>
              <w:tabs>
                <w:tab w:val="left" w:pos="540"/>
              </w:tabs>
              <w:jc w:val="center"/>
              <w:rPr>
                <w:rFonts w:eastAsia="Times New Roman"/>
              </w:rPr>
            </w:pPr>
            <w:r w:rsidRPr="00562BE7">
              <w:rPr>
                <w:rFonts w:eastAsia="Times New Roman"/>
              </w:rPr>
              <w:t>Наименование компетенции</w:t>
            </w:r>
          </w:p>
        </w:tc>
        <w:tc>
          <w:tcPr>
            <w:tcW w:w="2439" w:type="dxa"/>
          </w:tcPr>
          <w:p w:rsidR="00562BE7" w:rsidRPr="00562BE7" w:rsidRDefault="00AC44E4" w:rsidP="006F08E6">
            <w:pPr>
              <w:tabs>
                <w:tab w:val="left" w:pos="540"/>
              </w:tabs>
              <w:jc w:val="center"/>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940" w:type="dxa"/>
          </w:tcPr>
          <w:p w:rsidR="00562BE7" w:rsidRPr="00562BE7" w:rsidRDefault="00BD2056" w:rsidP="00BD2056">
            <w:pPr>
              <w:tabs>
                <w:tab w:val="left" w:pos="540"/>
              </w:tabs>
              <w:jc w:val="center"/>
              <w:rPr>
                <w:rFonts w:eastAsia="Times New Roman"/>
              </w:rPr>
            </w:pPr>
            <w:r>
              <w:rPr>
                <w:rFonts w:eastAsia="Times New Roman"/>
              </w:rPr>
              <w:t>Результаты обучения (</w:t>
            </w:r>
            <w:r w:rsidR="00562BE7" w:rsidRPr="00562BE7">
              <w:rPr>
                <w:rFonts w:eastAsia="Times New Roman"/>
              </w:rPr>
              <w:t>умения и знания), соотнесенные с компетенциями/индикаторами достижения компетенции</w:t>
            </w:r>
          </w:p>
        </w:tc>
      </w:tr>
      <w:tr w:rsidR="00AB1AC0" w:rsidRPr="00562BE7" w:rsidTr="006F08E6">
        <w:tc>
          <w:tcPr>
            <w:tcW w:w="1390" w:type="dxa"/>
            <w:vMerge w:val="restart"/>
          </w:tcPr>
          <w:p w:rsidR="00AB1AC0" w:rsidRPr="00562BE7" w:rsidRDefault="00AB1AC0" w:rsidP="006F08E6">
            <w:pPr>
              <w:tabs>
                <w:tab w:val="left" w:pos="540"/>
              </w:tabs>
              <w:jc w:val="both"/>
              <w:rPr>
                <w:rFonts w:eastAsia="Times New Roman"/>
              </w:rPr>
            </w:pPr>
            <w:r>
              <w:rPr>
                <w:rFonts w:eastAsia="Times New Roman"/>
                <w:b/>
              </w:rPr>
              <w:t>УК-</w:t>
            </w:r>
            <w:r w:rsidR="00C21826">
              <w:rPr>
                <w:rFonts w:eastAsia="Times New Roman"/>
                <w:b/>
              </w:rPr>
              <w:t>5</w:t>
            </w:r>
          </w:p>
        </w:tc>
        <w:tc>
          <w:tcPr>
            <w:tcW w:w="2409" w:type="dxa"/>
            <w:vMerge w:val="restart"/>
          </w:tcPr>
          <w:p w:rsidR="00AB1AC0" w:rsidRPr="00C21826" w:rsidRDefault="00C21826" w:rsidP="00C21826">
            <w:pPr>
              <w:tabs>
                <w:tab w:val="left" w:pos="540"/>
              </w:tabs>
              <w:contextualSpacing/>
              <w:rPr>
                <w:rFonts w:eastAsia="Times New Roman"/>
              </w:rPr>
            </w:pPr>
            <w:r w:rsidRPr="00C21826">
              <w:rPr>
                <w:rFonts w:eastAsia="Times New Roman"/>
              </w:rPr>
              <w:t>Способен воспринимать межкультурное разнообразие общества в социально-историческом, этическом и философском контекстах</w:t>
            </w:r>
            <w:r w:rsidR="00AB1AC0" w:rsidRPr="00C21826">
              <w:rPr>
                <w:rFonts w:eastAsia="Times New Roman"/>
              </w:rPr>
              <w:t xml:space="preserve"> (УК-</w:t>
            </w:r>
            <w:r w:rsidRPr="00C21826">
              <w:rPr>
                <w:rFonts w:eastAsia="Times New Roman"/>
              </w:rPr>
              <w:t>5</w:t>
            </w:r>
            <w:r w:rsidR="00AB1AC0" w:rsidRPr="00C21826">
              <w:rPr>
                <w:rFonts w:eastAsia="Times New Roman"/>
              </w:rPr>
              <w:t>)</w:t>
            </w:r>
          </w:p>
        </w:tc>
        <w:tc>
          <w:tcPr>
            <w:tcW w:w="2439" w:type="dxa"/>
          </w:tcPr>
          <w:p w:rsidR="00AB1AC0" w:rsidRPr="0085660C" w:rsidRDefault="00AB1AC0" w:rsidP="0085660C">
            <w:pPr>
              <w:rPr>
                <w:rFonts w:eastAsia="Times New Roman"/>
              </w:rPr>
            </w:pPr>
            <w:r w:rsidRPr="0085660C">
              <w:rPr>
                <w:rFonts w:eastAsia="Times New Roman"/>
              </w:rPr>
              <w:t xml:space="preserve">1. </w:t>
            </w:r>
            <w:r w:rsidR="0085660C" w:rsidRPr="0085660C">
              <w:rPr>
                <w:rFonts w:eastAsia="Times New Roman"/>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940" w:type="dxa"/>
          </w:tcPr>
          <w:p w:rsidR="008569EB" w:rsidRPr="007F32FA" w:rsidRDefault="008569EB" w:rsidP="008569EB">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8569EB" w:rsidRPr="007F32FA" w:rsidRDefault="008569EB" w:rsidP="008569EB">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C21826" w:rsidRDefault="008569EB" w:rsidP="003F19EA">
            <w:pPr>
              <w:rPr>
                <w:rFonts w:eastAsia="Times New Roman"/>
                <w:color w:val="FF0000"/>
              </w:rPr>
            </w:pPr>
            <w:r w:rsidRPr="007F32FA">
              <w:rPr>
                <w:rFonts w:eastAsia="Times New Roman"/>
                <w:b/>
              </w:rPr>
              <w:t>Уметь:</w:t>
            </w:r>
            <w:r>
              <w:rPr>
                <w:rFonts w:eastAsia="Times New Roman"/>
                <w:b/>
              </w:rPr>
              <w:t xml:space="preserve"> </w:t>
            </w:r>
            <w:r w:rsidR="00D92C89" w:rsidRPr="007F32FA">
              <w:rPr>
                <w:rFonts w:eastAsia="Times New Roman"/>
              </w:rPr>
              <w:t>формировать личную образовательную траекторию</w:t>
            </w:r>
            <w:r w:rsidR="00D92C89">
              <w:rPr>
                <w:rFonts w:eastAsia="Times New Roman"/>
              </w:rPr>
              <w:t xml:space="preserve"> </w:t>
            </w:r>
            <w:r w:rsidR="00D92C89" w:rsidRPr="007F32FA">
              <w:rPr>
                <w:rFonts w:eastAsia="Times New Roman"/>
              </w:rPr>
              <w:t>с учетом особенностей учебного плана</w:t>
            </w:r>
            <w:r w:rsidR="00D92C89">
              <w:rPr>
                <w:rFonts w:eastAsia="Times New Roman"/>
              </w:rPr>
              <w:t>, взаимодействуя с другими участниками образовательного процесса на основе принципов толерантности и межкультурного разнообразия</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C21826" w:rsidRDefault="00AB1AC0" w:rsidP="006F08E6">
            <w:pPr>
              <w:tabs>
                <w:tab w:val="left" w:pos="540"/>
              </w:tabs>
              <w:contextualSpacing/>
              <w:rPr>
                <w:rFonts w:eastAsia="Times New Roman"/>
                <w:color w:val="FF0000"/>
              </w:rPr>
            </w:pPr>
          </w:p>
        </w:tc>
        <w:tc>
          <w:tcPr>
            <w:tcW w:w="2439" w:type="dxa"/>
          </w:tcPr>
          <w:p w:rsidR="00160FD0" w:rsidRPr="0085660C" w:rsidRDefault="00AB1AC0" w:rsidP="0085660C">
            <w:pPr>
              <w:rPr>
                <w:rFonts w:eastAsia="Times New Roman"/>
                <w:bCs/>
              </w:rPr>
            </w:pPr>
            <w:r w:rsidRPr="0085660C">
              <w:rPr>
                <w:rFonts w:eastAsia="Times New Roman"/>
              </w:rPr>
              <w:t>2.</w:t>
            </w:r>
            <w:r w:rsidR="00160FD0" w:rsidRPr="0085660C">
              <w:rPr>
                <w:rFonts w:eastAsia="Times New Roman"/>
              </w:rPr>
              <w:t xml:space="preserve"> </w:t>
            </w:r>
            <w:r w:rsidR="0085660C" w:rsidRPr="0085660C">
              <w:rPr>
                <w:rFonts w:eastAsia="Times New Roman"/>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40" w:type="dxa"/>
          </w:tcPr>
          <w:p w:rsidR="00C01157" w:rsidRPr="00A000D4" w:rsidRDefault="00C01157" w:rsidP="006B7C04">
            <w:pPr>
              <w:contextualSpacing/>
              <w:rPr>
                <w:rFonts w:eastAsia="Times New Roman"/>
                <w:lang w:eastAsia="en-US"/>
              </w:rPr>
            </w:pPr>
            <w:r w:rsidRPr="00A000D4">
              <w:rPr>
                <w:rFonts w:eastAsia="Times New Roman"/>
                <w:b/>
                <w:lang w:eastAsia="en-US"/>
              </w:rPr>
              <w:t>Знать:</w:t>
            </w:r>
            <w:r w:rsidRPr="00A000D4">
              <w:rPr>
                <w:rFonts w:eastAsia="Times New Roman"/>
                <w:lang w:eastAsia="en-US"/>
              </w:rPr>
              <w:t xml:space="preserve"> </w:t>
            </w:r>
            <w:r>
              <w:rPr>
                <w:rFonts w:eastAsia="Times New Roman"/>
                <w:lang w:eastAsia="en-US"/>
              </w:rPr>
              <w:t>виды и принципы</w:t>
            </w:r>
            <w:r w:rsidRPr="00A000D4">
              <w:rPr>
                <w:rFonts w:eastAsia="Times New Roman"/>
                <w:lang w:eastAsia="en-US"/>
              </w:rPr>
              <w:t xml:space="preserve"> образования, поняти</w:t>
            </w:r>
            <w:r w:rsidR="00A17486">
              <w:rPr>
                <w:rFonts w:eastAsia="Times New Roman"/>
                <w:lang w:eastAsia="en-US"/>
              </w:rPr>
              <w:t>я</w:t>
            </w:r>
            <w:r w:rsidRPr="00A000D4">
              <w:rPr>
                <w:rFonts w:eastAsia="Times New Roman"/>
                <w:lang w:eastAsia="en-US"/>
              </w:rPr>
              <w:t xml:space="preserve"> </w:t>
            </w:r>
            <w:r>
              <w:rPr>
                <w:rFonts w:eastAsiaTheme="minorHAnsi"/>
                <w:lang w:eastAsia="en-US"/>
              </w:rPr>
              <w:t xml:space="preserve">философского </w:t>
            </w:r>
            <w:r w:rsidR="00931C28">
              <w:rPr>
                <w:rFonts w:eastAsiaTheme="minorHAnsi"/>
                <w:lang w:eastAsia="en-US"/>
              </w:rPr>
              <w:t>мировоззрения</w:t>
            </w:r>
            <w:r w:rsidR="00A17486">
              <w:rPr>
                <w:rFonts w:eastAsiaTheme="minorHAnsi"/>
                <w:lang w:eastAsia="en-US"/>
              </w:rPr>
              <w:t xml:space="preserve"> и логики</w:t>
            </w:r>
            <w:r w:rsidR="00931C28">
              <w:rPr>
                <w:rFonts w:eastAsiaTheme="minorHAnsi"/>
                <w:lang w:eastAsia="en-US"/>
              </w:rPr>
              <w:t xml:space="preserve"> и способы их использования в профессиональной деятельности</w:t>
            </w:r>
            <w:r w:rsidRPr="00A000D4">
              <w:rPr>
                <w:rFonts w:eastAsiaTheme="minorHAnsi"/>
                <w:lang w:eastAsia="en-US"/>
              </w:rPr>
              <w:t>,</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00931C28">
              <w:rPr>
                <w:rFonts w:eastAsia="Times New Roman"/>
                <w:lang w:eastAsia="en-US"/>
              </w:rPr>
              <w:t xml:space="preserve"> в Финуниверситете</w:t>
            </w:r>
            <w:r w:rsidR="008569EB">
              <w:rPr>
                <w:rFonts w:eastAsia="Times New Roman"/>
                <w:lang w:eastAsia="en-US"/>
              </w:rPr>
              <w:t>.</w:t>
            </w:r>
          </w:p>
          <w:p w:rsidR="00AB1AC0" w:rsidRPr="00C21826" w:rsidRDefault="00C01157" w:rsidP="006B7C04">
            <w:pPr>
              <w:widowControl w:val="0"/>
              <w:overflowPunct w:val="0"/>
              <w:autoSpaceDE w:val="0"/>
              <w:autoSpaceDN w:val="0"/>
              <w:adjustRightInd w:val="0"/>
              <w:ind w:right="119"/>
              <w:rPr>
                <w:rFonts w:eastAsia="Times New Roman"/>
                <w:b/>
                <w:color w:val="FF0000"/>
              </w:rPr>
            </w:pPr>
            <w:r w:rsidRPr="00A000D4">
              <w:rPr>
                <w:rFonts w:eastAsia="Times New Roman"/>
                <w:b/>
                <w:lang w:eastAsia="en-US"/>
              </w:rPr>
              <w:t>Уметь:</w:t>
            </w:r>
            <w:r w:rsidRPr="00A000D4">
              <w:rPr>
                <w:rFonts w:eastAsia="Times New Roman"/>
                <w:lang w:eastAsia="en-US"/>
              </w:rPr>
              <w:t xml:space="preserve"> использовать </w:t>
            </w:r>
            <w:r>
              <w:rPr>
                <w:rFonts w:eastAsia="Times New Roman"/>
                <w:lang w:eastAsia="en-US"/>
              </w:rPr>
              <w:t>навыки</w:t>
            </w:r>
            <w:r w:rsidRPr="00A000D4">
              <w:rPr>
                <w:rFonts w:eastAsia="Times New Roman"/>
                <w:lang w:eastAsia="en-US"/>
              </w:rPr>
              <w:t xml:space="preserve"> </w:t>
            </w:r>
            <w:r w:rsidR="00A17486">
              <w:rPr>
                <w:rFonts w:eastAsia="Times New Roman"/>
                <w:lang w:eastAsia="en-US"/>
              </w:rPr>
              <w:t>философского мышления и логики в профессиональной деятельности</w:t>
            </w:r>
            <w:r w:rsidRPr="00A000D4">
              <w:rPr>
                <w:rFonts w:eastAsia="Times New Roman"/>
                <w:lang w:eastAsia="en-US"/>
              </w:rPr>
              <w:t xml:space="preserve">, планировать </w:t>
            </w:r>
            <w:r w:rsidR="00A17486">
              <w:rPr>
                <w:rFonts w:eastAsia="Times New Roman"/>
                <w:lang w:eastAsia="en-US"/>
              </w:rPr>
              <w:t>собственную образовательную траекторию</w:t>
            </w:r>
            <w:r w:rsidR="00931C28">
              <w:rPr>
                <w:rFonts w:eastAsia="Times New Roman"/>
                <w:lang w:eastAsia="en-US"/>
              </w:rPr>
              <w:t xml:space="preserve"> в Финуниверситете</w:t>
            </w:r>
            <w:r w:rsidR="008569EB">
              <w:rPr>
                <w:rFonts w:eastAsia="Times New Roman"/>
                <w:lang w:eastAsia="en-US"/>
              </w:rPr>
              <w:t>, профессиональный</w:t>
            </w:r>
            <w:r w:rsidR="00A17486">
              <w:rPr>
                <w:rFonts w:eastAsia="Times New Roman"/>
                <w:lang w:eastAsia="en-US"/>
              </w:rPr>
              <w:t xml:space="preserve"> и </w:t>
            </w:r>
            <w:r w:rsidRPr="00A000D4">
              <w:rPr>
                <w:rFonts w:eastAsia="Times New Roman"/>
                <w:lang w:eastAsia="en-US"/>
              </w:rPr>
              <w:t>карьерный рост</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C21826" w:rsidRDefault="00AB1AC0" w:rsidP="006F08E6">
            <w:pPr>
              <w:tabs>
                <w:tab w:val="left" w:pos="540"/>
              </w:tabs>
              <w:contextualSpacing/>
              <w:rPr>
                <w:rFonts w:eastAsia="Times New Roman"/>
                <w:color w:val="FF0000"/>
              </w:rPr>
            </w:pPr>
          </w:p>
        </w:tc>
        <w:tc>
          <w:tcPr>
            <w:tcW w:w="2439" w:type="dxa"/>
          </w:tcPr>
          <w:p w:rsidR="00AB1AC0" w:rsidRPr="0085660C" w:rsidRDefault="00AB1AC0" w:rsidP="0085660C">
            <w:pPr>
              <w:rPr>
                <w:rFonts w:eastAsia="Times New Roman"/>
              </w:rPr>
            </w:pPr>
            <w:r w:rsidRPr="0085660C">
              <w:rPr>
                <w:rFonts w:eastAsia="Times New Roman"/>
              </w:rPr>
              <w:t>3.</w:t>
            </w:r>
            <w:r w:rsidR="00160FD0" w:rsidRPr="0085660C">
              <w:rPr>
                <w:rFonts w:eastAsia="Times New Roman"/>
              </w:rPr>
              <w:t xml:space="preserve"> </w:t>
            </w:r>
            <w:r w:rsidR="0085660C" w:rsidRPr="0085660C">
              <w:rPr>
                <w:rFonts w:eastAsia="Times New Roman"/>
              </w:rPr>
              <w:t xml:space="preserve">Работает с различными массивами информации для выявления закономерностей </w:t>
            </w:r>
            <w:r w:rsidR="0085660C" w:rsidRPr="0085660C">
              <w:rPr>
                <w:rFonts w:eastAsia="Times New Roman"/>
              </w:rPr>
              <w:lastRenderedPageBreak/>
              <w:t>функционирования человека, природы и общества в социально-историческом и этическом контекстах</w:t>
            </w:r>
          </w:p>
        </w:tc>
        <w:tc>
          <w:tcPr>
            <w:tcW w:w="3940" w:type="dxa"/>
          </w:tcPr>
          <w:p w:rsidR="006B7C04" w:rsidRDefault="006B7C04" w:rsidP="006B7C04">
            <w:pPr>
              <w:rPr>
                <w:rFonts w:eastAsia="Times New Roman"/>
              </w:rPr>
            </w:pPr>
            <w:r>
              <w:rPr>
                <w:rFonts w:eastAsia="Times New Roman"/>
                <w:b/>
              </w:rPr>
              <w:lastRenderedPageBreak/>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w:t>
            </w:r>
            <w:r w:rsidR="00D80156">
              <w:rPr>
                <w:rFonts w:eastAsia="Times New Roman"/>
              </w:rPr>
              <w:t xml:space="preserve">, </w:t>
            </w:r>
            <w:r w:rsidR="00D80156">
              <w:rPr>
                <w:rFonts w:eastAsia="Times New Roman"/>
              </w:rPr>
              <w:lastRenderedPageBreak/>
              <w:t>проектной и общественной деятельности в контексте исторического развития и этических принципов Финуниверситета</w:t>
            </w:r>
            <w:r>
              <w:rPr>
                <w:rFonts w:eastAsia="Times New Roman"/>
              </w:rPr>
              <w:t>.</w:t>
            </w:r>
          </w:p>
          <w:p w:rsidR="00AB1AC0" w:rsidRPr="00C21826" w:rsidRDefault="006B7C04" w:rsidP="006B7C04">
            <w:pPr>
              <w:widowControl w:val="0"/>
              <w:overflowPunct w:val="0"/>
              <w:autoSpaceDE w:val="0"/>
              <w:autoSpaceDN w:val="0"/>
              <w:adjustRightInd w:val="0"/>
              <w:ind w:right="119"/>
              <w:rPr>
                <w:rFonts w:eastAsia="Times New Roman"/>
                <w:b/>
                <w:color w:val="FF0000"/>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00D80156">
              <w:rPr>
                <w:rFonts w:eastAsia="Times New Roman"/>
              </w:rPr>
              <w:t xml:space="preserve"> на основе принципов толерантности и этики</w:t>
            </w:r>
          </w:p>
        </w:tc>
      </w:tr>
      <w:tr w:rsidR="00AB1AC0" w:rsidRPr="00562BE7" w:rsidTr="006F08E6">
        <w:tc>
          <w:tcPr>
            <w:tcW w:w="1390" w:type="dxa"/>
          </w:tcPr>
          <w:p w:rsidR="00AB1AC0" w:rsidRDefault="00AB1AC0" w:rsidP="0085660C">
            <w:pPr>
              <w:tabs>
                <w:tab w:val="left" w:pos="540"/>
              </w:tabs>
              <w:jc w:val="both"/>
              <w:rPr>
                <w:rFonts w:eastAsia="Times New Roman"/>
                <w:b/>
              </w:rPr>
            </w:pPr>
            <w:r>
              <w:rPr>
                <w:rFonts w:eastAsia="Times New Roman"/>
                <w:b/>
              </w:rPr>
              <w:lastRenderedPageBreak/>
              <w:t>УК-</w:t>
            </w:r>
            <w:r w:rsidR="0085660C">
              <w:rPr>
                <w:rFonts w:eastAsia="Times New Roman"/>
                <w:b/>
              </w:rPr>
              <w:t>10</w:t>
            </w:r>
          </w:p>
        </w:tc>
        <w:tc>
          <w:tcPr>
            <w:tcW w:w="2409" w:type="dxa"/>
          </w:tcPr>
          <w:p w:rsidR="00AB1AC0" w:rsidRPr="0085660C" w:rsidRDefault="0085660C" w:rsidP="0085660C">
            <w:pPr>
              <w:tabs>
                <w:tab w:val="left" w:pos="540"/>
              </w:tabs>
              <w:contextualSpacing/>
              <w:rPr>
                <w:rFonts w:eastAsia="Times New Roman"/>
              </w:rPr>
            </w:pPr>
            <w:r w:rsidRPr="0085660C">
              <w:rPr>
                <w:rFonts w:eastAsia="Times New Roman"/>
              </w:rPr>
              <w:t>Способен формировать нетерпимое отношение к коррупционному поведению</w:t>
            </w:r>
            <w:r w:rsidR="00AB1AC0" w:rsidRPr="0085660C">
              <w:rPr>
                <w:rFonts w:eastAsia="Times New Roman"/>
              </w:rPr>
              <w:t xml:space="preserve"> (УК-</w:t>
            </w:r>
            <w:r w:rsidRPr="0085660C">
              <w:rPr>
                <w:rFonts w:eastAsia="Times New Roman"/>
              </w:rPr>
              <w:t>10</w:t>
            </w:r>
            <w:r w:rsidR="00AB1AC0" w:rsidRPr="0085660C">
              <w:rPr>
                <w:rFonts w:eastAsia="Times New Roman"/>
              </w:rPr>
              <w:t>)</w:t>
            </w:r>
          </w:p>
        </w:tc>
        <w:tc>
          <w:tcPr>
            <w:tcW w:w="2439" w:type="dxa"/>
          </w:tcPr>
          <w:p w:rsidR="00AB1AC0" w:rsidRPr="00F633B0" w:rsidRDefault="00AB1AC0" w:rsidP="0085660C">
            <w:pPr>
              <w:rPr>
                <w:rFonts w:eastAsia="Times New Roman"/>
              </w:rPr>
            </w:pPr>
            <w:r w:rsidRPr="00F633B0">
              <w:rPr>
                <w:rFonts w:eastAsia="Times New Roman"/>
              </w:rPr>
              <w:t>1.</w:t>
            </w:r>
            <w:r w:rsidR="00160FD0" w:rsidRPr="00F633B0">
              <w:rPr>
                <w:rFonts w:eastAsia="Times New Roman"/>
              </w:rPr>
              <w:t xml:space="preserve"> </w:t>
            </w:r>
            <w:r w:rsidR="0085660C" w:rsidRPr="00F633B0">
              <w:rPr>
                <w:rFonts w:eastAsia="Times New Roman"/>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3940" w:type="dxa"/>
          </w:tcPr>
          <w:p w:rsidR="00D73E26" w:rsidRDefault="00D73E26" w:rsidP="00D73E26">
            <w:pPr>
              <w:ind w:left="37"/>
              <w:rPr>
                <w:rFonts w:eastAsia="Times New Roman"/>
              </w:rPr>
            </w:pPr>
            <w:r>
              <w:rPr>
                <w:rFonts w:eastAsia="Times New Roman"/>
                <w:b/>
              </w:rPr>
              <w:t xml:space="preserve">Знать: </w:t>
            </w:r>
            <w:r>
              <w:rPr>
                <w:rFonts w:eastAsia="Times New Roman"/>
              </w:rPr>
              <w:t>основные н</w:t>
            </w:r>
            <w:r w:rsidRPr="00F02198">
              <w:rPr>
                <w:rFonts w:eastAsia="Times New Roman"/>
              </w:rPr>
              <w:t>ормативные правовые и иные акты в сфере противодействия коррупции</w:t>
            </w:r>
            <w:r>
              <w:rPr>
                <w:rFonts w:eastAsia="Times New Roman"/>
              </w:rPr>
              <w:t>, порядок передачи сообщений о противоправных действиях руководству факультета и Финуниверситета.</w:t>
            </w:r>
          </w:p>
          <w:p w:rsidR="00AB1AC0" w:rsidRPr="00C21826" w:rsidRDefault="00D73E26" w:rsidP="00D73E26">
            <w:pPr>
              <w:tabs>
                <w:tab w:val="num" w:pos="735"/>
              </w:tabs>
              <w:rPr>
                <w:rFonts w:eastAsia="Times New Roman"/>
                <w:iCs/>
                <w:color w:val="FF0000"/>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1E358D" w:rsidRPr="001E358D" w:rsidRDefault="001E358D" w:rsidP="00624214">
      <w:pPr>
        <w:suppressAutoHyphens/>
        <w:spacing w:line="360" w:lineRule="auto"/>
        <w:ind w:left="-284"/>
        <w:outlineLvl w:val="0"/>
        <w:rPr>
          <w:rFonts w:eastAsia="Calibri"/>
          <w:bCs/>
          <w:iCs/>
          <w:lang w:eastAsia="ar-SA"/>
        </w:rPr>
      </w:pPr>
      <w:bookmarkStart w:id="17" w:name="_Toc516155758"/>
      <w:bookmarkStart w:id="18" w:name="_Toc516155810"/>
      <w:bookmarkStart w:id="19" w:name="_Toc516230306"/>
    </w:p>
    <w:p w:rsidR="005B70F7" w:rsidRPr="005B70F7" w:rsidRDefault="005B70F7" w:rsidP="00624214">
      <w:pPr>
        <w:suppressAutoHyphens/>
        <w:spacing w:line="360" w:lineRule="auto"/>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BD2056" w:rsidRPr="00BD2056" w:rsidRDefault="005B70F7" w:rsidP="00BD2056">
      <w:pPr>
        <w:spacing w:line="360" w:lineRule="auto"/>
        <w:jc w:val="both"/>
        <w:rPr>
          <w:sz w:val="28"/>
          <w:szCs w:val="28"/>
        </w:rPr>
      </w:pPr>
      <w:r w:rsidRPr="005B70F7">
        <w:rPr>
          <w:rFonts w:eastAsia="Calibri"/>
          <w:sz w:val="28"/>
          <w:szCs w:val="28"/>
          <w:lang w:eastAsia="ar-SA"/>
        </w:rPr>
        <w:t xml:space="preserve">Дисциплина </w:t>
      </w:r>
      <w:r w:rsidR="0069048D">
        <w:rPr>
          <w:rFonts w:eastAsia="Calibri"/>
          <w:sz w:val="28"/>
          <w:szCs w:val="28"/>
          <w:lang w:eastAsia="ar-SA"/>
        </w:rPr>
        <w:t>«</w:t>
      </w:r>
      <w:r w:rsidR="0069048D" w:rsidRPr="0069048D">
        <w:rPr>
          <w:rFonts w:eastAsia="Calibri"/>
          <w:sz w:val="28"/>
          <w:szCs w:val="28"/>
          <w:lang w:eastAsia="ar-SA"/>
        </w:rPr>
        <w:t>Финансовый униве</w:t>
      </w:r>
      <w:r w:rsidR="0069048D">
        <w:rPr>
          <w:rFonts w:eastAsia="Calibri"/>
          <w:sz w:val="28"/>
          <w:szCs w:val="28"/>
          <w:lang w:eastAsia="ar-SA"/>
        </w:rPr>
        <w:t>рситет: история и современность</w:t>
      </w:r>
      <w:r w:rsidR="0069048D" w:rsidRPr="0069048D">
        <w:rPr>
          <w:rFonts w:eastAsia="Calibri"/>
          <w:sz w:val="28"/>
          <w:szCs w:val="28"/>
          <w:lang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BD2056">
        <w:rPr>
          <w:rFonts w:eastAsia="Calibri"/>
          <w:sz w:val="28"/>
          <w:szCs w:val="28"/>
          <w:lang w:eastAsia="ar-SA"/>
        </w:rPr>
        <w:t xml:space="preserve"> обязательной</w:t>
      </w:r>
      <w:r w:rsidR="0069048D"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w:t>
      </w:r>
      <w:r w:rsidR="006C3564">
        <w:rPr>
          <w:rFonts w:eastAsia="Calibri"/>
          <w:sz w:val="28"/>
          <w:szCs w:val="28"/>
          <w:lang w:eastAsia="ar-SA"/>
        </w:rPr>
        <w:t>ю</w:t>
      </w:r>
      <w:r w:rsidR="0069048D" w:rsidRPr="00356504">
        <w:rPr>
          <w:rFonts w:eastAsia="Calibri"/>
          <w:sz w:val="28"/>
          <w:szCs w:val="28"/>
          <w:lang w:eastAsia="ar-SA"/>
        </w:rPr>
        <w:t xml:space="preserve"> «</w:t>
      </w:r>
      <w:r w:rsidR="00C21826">
        <w:rPr>
          <w:rFonts w:eastAsia="Calibri"/>
          <w:sz w:val="28"/>
          <w:szCs w:val="28"/>
          <w:lang w:eastAsia="ar-SA"/>
        </w:rPr>
        <w:t>Гостиничное дело</w:t>
      </w:r>
      <w:r w:rsidR="0069048D" w:rsidRPr="00356504">
        <w:rPr>
          <w:rFonts w:eastAsia="Calibri"/>
          <w:sz w:val="28"/>
          <w:szCs w:val="28"/>
          <w:lang w:eastAsia="ar-SA"/>
        </w:rPr>
        <w:t>».</w:t>
      </w:r>
      <w:r w:rsidR="00BD2056" w:rsidRPr="00BD2056">
        <w:rPr>
          <w:sz w:val="28"/>
          <w:szCs w:val="28"/>
        </w:rPr>
        <w:t xml:space="preserve"> </w:t>
      </w:r>
      <w:r w:rsidR="00BD2056" w:rsidRPr="00EF7CE7">
        <w:rPr>
          <w:sz w:val="28"/>
          <w:szCs w:val="28"/>
        </w:rPr>
        <w:t xml:space="preserve">ОП </w:t>
      </w:r>
      <w:r w:rsidR="00BD2056">
        <w:rPr>
          <w:sz w:val="28"/>
          <w:szCs w:val="28"/>
        </w:rPr>
        <w:t>«Управление гостиничным бизнесом», профиль: «Управление гостиничным бизнесом»</w:t>
      </w:r>
    </w:p>
    <w:p w:rsidR="005E1918" w:rsidRPr="005B70F7" w:rsidRDefault="005E1918" w:rsidP="005E1918">
      <w:pPr>
        <w:tabs>
          <w:tab w:val="right" w:pos="9072"/>
        </w:tabs>
        <w:suppressAutoHyphens/>
        <w:spacing w:line="360" w:lineRule="auto"/>
        <w:ind w:firstLine="709"/>
        <w:jc w:val="both"/>
        <w:rPr>
          <w:rFonts w:eastAsia="Calibri"/>
          <w:sz w:val="28"/>
          <w:szCs w:val="28"/>
          <w:lang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1"/>
        <w:gridCol w:w="2543"/>
        <w:gridCol w:w="2460"/>
      </w:tblGrid>
      <w:tr w:rsidR="00202DE0" w:rsidRPr="0016659B" w:rsidTr="00202DE0">
        <w:tc>
          <w:tcPr>
            <w:tcW w:w="2461" w:type="pct"/>
          </w:tcPr>
          <w:p w:rsidR="00202DE0" w:rsidRPr="00202DE0" w:rsidRDefault="006727CF" w:rsidP="006727CF">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lastRenderedPageBreak/>
              <w:t xml:space="preserve">Вид учебной работы </w:t>
            </w:r>
            <w:r w:rsidR="00202DE0" w:rsidRPr="00202DE0">
              <w:rPr>
                <w:rFonts w:ascii="Times New Roman" w:hAnsi="Times New Roman"/>
                <w:b/>
                <w:sz w:val="24"/>
                <w:szCs w:val="24"/>
              </w:rPr>
              <w:t>по дисциплине</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1</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1/36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36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27CF">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27CF">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rsidR="00677379" w:rsidRDefault="00677379" w:rsidP="006727CF">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27CF">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27CF">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27CF">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w:t>
      </w:r>
      <w:r>
        <w:rPr>
          <w:sz w:val="28"/>
          <w:szCs w:val="28"/>
        </w:rPr>
        <w:lastRenderedPageBreak/>
        <w:t xml:space="preserve">профессиональных компетенций профиля и обобщенных трудовых функций и трудовых функций. </w:t>
      </w:r>
    </w:p>
    <w:p w:rsidR="00677379" w:rsidRDefault="00677379" w:rsidP="006727CF">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27CF" w:rsidRDefault="006727CF" w:rsidP="006727CF">
      <w:pPr>
        <w:spacing w:line="360" w:lineRule="auto"/>
        <w:ind w:firstLine="709"/>
        <w:jc w:val="both"/>
        <w:rPr>
          <w:sz w:val="28"/>
          <w:szCs w:val="28"/>
        </w:rPr>
      </w:pPr>
    </w:p>
    <w:p w:rsidR="00677379" w:rsidRPr="00745015" w:rsidRDefault="00677379" w:rsidP="006727CF">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rsidR="00677379" w:rsidRPr="00745015" w:rsidRDefault="00677379" w:rsidP="006727CF">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r w:rsidRPr="00745015">
        <w:rPr>
          <w:sz w:val="28"/>
          <w:szCs w:val="28"/>
        </w:rPr>
        <w:t>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27CF">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27CF">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6727CF" w:rsidRDefault="006727CF" w:rsidP="006727CF">
      <w:pPr>
        <w:spacing w:line="360" w:lineRule="auto"/>
        <w:ind w:firstLine="709"/>
        <w:jc w:val="both"/>
        <w:rPr>
          <w:sz w:val="28"/>
          <w:szCs w:val="28"/>
        </w:rPr>
      </w:pPr>
    </w:p>
    <w:p w:rsidR="001276C2" w:rsidRPr="001276C2" w:rsidRDefault="001276C2" w:rsidP="006727CF">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27CF">
      <w:pPr>
        <w:spacing w:line="360" w:lineRule="auto"/>
        <w:ind w:firstLine="709"/>
        <w:jc w:val="both"/>
        <w:rPr>
          <w:iCs/>
          <w:sz w:val="28"/>
          <w:szCs w:val="28"/>
        </w:rPr>
      </w:pPr>
      <w:r w:rsidRPr="001276C2">
        <w:rPr>
          <w:iCs/>
          <w:sz w:val="28"/>
          <w:szCs w:val="28"/>
        </w:rPr>
        <w:lastRenderedPageBreak/>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27CF">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Default="00677379" w:rsidP="006727CF">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rsidR="006727CF" w:rsidRPr="00745015"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27CF">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27CF">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Default="00677379" w:rsidP="006727CF">
      <w:pPr>
        <w:spacing w:line="360" w:lineRule="auto"/>
        <w:ind w:firstLine="709"/>
        <w:jc w:val="both"/>
        <w:rPr>
          <w:sz w:val="28"/>
          <w:szCs w:val="28"/>
        </w:rPr>
      </w:pPr>
      <w:r>
        <w:rPr>
          <w:sz w:val="28"/>
          <w:szCs w:val="28"/>
        </w:rPr>
        <w:lastRenderedPageBreak/>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27CF" w:rsidRPr="006D2C36" w:rsidRDefault="006727CF" w:rsidP="006727CF">
      <w:pPr>
        <w:spacing w:line="360" w:lineRule="auto"/>
        <w:ind w:firstLine="709"/>
        <w:jc w:val="both"/>
        <w:rPr>
          <w:sz w:val="28"/>
          <w:szCs w:val="28"/>
        </w:rPr>
      </w:pPr>
    </w:p>
    <w:p w:rsidR="00677379" w:rsidRPr="004320BD" w:rsidRDefault="00677379" w:rsidP="006727CF">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27CF">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1276"/>
        <w:gridCol w:w="1417"/>
        <w:gridCol w:w="1417"/>
        <w:gridCol w:w="1276"/>
        <w:gridCol w:w="1276"/>
      </w:tblGrid>
      <w:tr w:rsidR="006727CF" w:rsidRPr="00D95207" w:rsidTr="0065430C">
        <w:tc>
          <w:tcPr>
            <w:tcW w:w="568" w:type="dxa"/>
            <w:vMerge w:val="restart"/>
          </w:tcPr>
          <w:p w:rsidR="006727CF" w:rsidRPr="00D95207" w:rsidRDefault="006727CF" w:rsidP="003B1182">
            <w:pPr>
              <w:widowControl w:val="0"/>
              <w:jc w:val="center"/>
            </w:pPr>
            <w:r w:rsidRPr="00D95207">
              <w:t>№</w:t>
            </w:r>
          </w:p>
          <w:p w:rsidR="006727CF" w:rsidRPr="00D95207" w:rsidRDefault="006727CF" w:rsidP="003B1182">
            <w:pPr>
              <w:widowControl w:val="0"/>
              <w:jc w:val="center"/>
            </w:pPr>
            <w:r>
              <w:t>п/</w:t>
            </w:r>
            <w:r w:rsidRPr="00D95207">
              <w:t>п</w:t>
            </w:r>
          </w:p>
        </w:tc>
        <w:tc>
          <w:tcPr>
            <w:tcW w:w="2126" w:type="dxa"/>
            <w:vMerge w:val="restart"/>
          </w:tcPr>
          <w:p w:rsidR="006727CF"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Pr>
                <w:rFonts w:ascii="Times New Roman" w:hAnsi="Times New Roman" w:cs="Times New Roman"/>
                <w:b w:val="0"/>
                <w:sz w:val="24"/>
                <w:szCs w:val="24"/>
              </w:rPr>
              <w:t xml:space="preserve"> </w:t>
            </w:r>
          </w:p>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Pr="00D95207">
              <w:rPr>
                <w:rFonts w:ascii="Times New Roman" w:hAnsi="Times New Roman" w:cs="Times New Roman"/>
                <w:b w:val="0"/>
                <w:sz w:val="24"/>
                <w:szCs w:val="24"/>
              </w:rPr>
              <w:t xml:space="preserve"> дисциплины</w:t>
            </w:r>
          </w:p>
        </w:tc>
        <w:tc>
          <w:tcPr>
            <w:tcW w:w="6237" w:type="dxa"/>
            <w:gridSpan w:val="5"/>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0" w:type="dxa"/>
            <w:gridSpan w:val="3"/>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Pr="00D95207">
              <w:rPr>
                <w:rFonts w:ascii="Times New Roman" w:hAnsi="Times New Roman" w:cs="Times New Roman"/>
                <w:b w:val="0"/>
                <w:sz w:val="24"/>
                <w:szCs w:val="24"/>
              </w:rPr>
              <w:t>Аудиторная работа</w:t>
            </w:r>
          </w:p>
        </w:tc>
        <w:tc>
          <w:tcPr>
            <w:tcW w:w="1276" w:type="dxa"/>
            <w:vMerge w:val="restart"/>
          </w:tcPr>
          <w:p w:rsidR="006727CF" w:rsidRPr="00D95207" w:rsidRDefault="006727CF" w:rsidP="0065430C">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Самостоятельная работа</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6727CF" w:rsidRDefault="006727CF" w:rsidP="003B1182">
            <w:pPr>
              <w:widowControl w:val="0"/>
              <w:jc w:val="center"/>
              <w:rPr>
                <w:sz w:val="20"/>
                <w:szCs w:val="20"/>
              </w:rPr>
            </w:pPr>
            <w:r w:rsidRPr="00A4276F">
              <w:rPr>
                <w:sz w:val="20"/>
                <w:szCs w:val="20"/>
              </w:rPr>
              <w:t xml:space="preserve">Общая, </w:t>
            </w:r>
          </w:p>
          <w:p w:rsidR="006727CF" w:rsidRPr="00A4276F" w:rsidRDefault="006727CF" w:rsidP="003B1182">
            <w:pPr>
              <w:widowControl w:val="0"/>
              <w:jc w:val="center"/>
              <w:rPr>
                <w:sz w:val="20"/>
                <w:szCs w:val="20"/>
              </w:rPr>
            </w:pPr>
            <w:r w:rsidRPr="00A4276F">
              <w:rPr>
                <w:sz w:val="20"/>
                <w:szCs w:val="20"/>
              </w:rPr>
              <w:t xml:space="preserve">в </w:t>
            </w:r>
            <w:r>
              <w:rPr>
                <w:sz w:val="20"/>
                <w:szCs w:val="20"/>
              </w:rPr>
              <w:t>том числе</w:t>
            </w:r>
            <w:r w:rsidRPr="00A4276F">
              <w:rPr>
                <w:sz w:val="20"/>
                <w:szCs w:val="20"/>
              </w:rPr>
              <w:t>:</w:t>
            </w:r>
          </w:p>
        </w:tc>
        <w:tc>
          <w:tcPr>
            <w:tcW w:w="2834" w:type="dxa"/>
            <w:gridSpan w:val="2"/>
          </w:tcPr>
          <w:p w:rsidR="006727CF" w:rsidRPr="005B2E64" w:rsidRDefault="006727CF" w:rsidP="003B1182">
            <w:pPr>
              <w:widowControl w:val="0"/>
              <w:jc w:val="center"/>
              <w:rPr>
                <w:sz w:val="20"/>
                <w:szCs w:val="20"/>
              </w:rPr>
            </w:pPr>
            <w:r>
              <w:rPr>
                <w:sz w:val="20"/>
                <w:szCs w:val="20"/>
              </w:rPr>
              <w:t>В том числе:</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A4276F" w:rsidRDefault="006727CF" w:rsidP="003B1182">
            <w:pPr>
              <w:widowControl w:val="0"/>
              <w:jc w:val="center"/>
              <w:rPr>
                <w:sz w:val="20"/>
                <w:szCs w:val="20"/>
              </w:rPr>
            </w:pPr>
          </w:p>
        </w:tc>
        <w:tc>
          <w:tcPr>
            <w:tcW w:w="1417" w:type="dxa"/>
          </w:tcPr>
          <w:p w:rsidR="006727CF" w:rsidRPr="00A4276F" w:rsidRDefault="006727CF" w:rsidP="003B1182">
            <w:pPr>
              <w:widowControl w:val="0"/>
              <w:ind w:left="-108" w:right="-108"/>
              <w:jc w:val="center"/>
              <w:rPr>
                <w:sz w:val="20"/>
                <w:szCs w:val="20"/>
              </w:rPr>
            </w:pPr>
            <w:r w:rsidRPr="00A4276F">
              <w:rPr>
                <w:sz w:val="20"/>
                <w:szCs w:val="20"/>
              </w:rPr>
              <w:t>Лекции</w:t>
            </w:r>
          </w:p>
        </w:tc>
        <w:tc>
          <w:tcPr>
            <w:tcW w:w="1417" w:type="dxa"/>
          </w:tcPr>
          <w:p w:rsidR="006727CF" w:rsidRPr="005B2E64" w:rsidRDefault="006727CF" w:rsidP="003B1182">
            <w:pPr>
              <w:widowControl w:val="0"/>
              <w:jc w:val="center"/>
              <w:rPr>
                <w:sz w:val="20"/>
                <w:szCs w:val="20"/>
              </w:rPr>
            </w:pPr>
            <w:r w:rsidRPr="005B2E64">
              <w:rPr>
                <w:sz w:val="20"/>
                <w:szCs w:val="20"/>
              </w:rPr>
              <w:t>Семинары, практические занятия</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154201" w:rsidTr="0065430C">
        <w:tc>
          <w:tcPr>
            <w:tcW w:w="568" w:type="dxa"/>
          </w:tcPr>
          <w:p w:rsidR="006727CF" w:rsidRPr="00D95207" w:rsidRDefault="006727CF" w:rsidP="003B1182">
            <w:pPr>
              <w:widowControl w:val="0"/>
              <w:jc w:val="center"/>
            </w:pPr>
            <w:r w:rsidRPr="00D95207">
              <w:t>1</w:t>
            </w:r>
          </w:p>
        </w:tc>
        <w:tc>
          <w:tcPr>
            <w:tcW w:w="2126" w:type="dxa"/>
            <w:vAlign w:val="center"/>
          </w:tcPr>
          <w:p w:rsidR="006727CF" w:rsidRPr="00677379" w:rsidRDefault="006727CF" w:rsidP="006727CF">
            <w:pPr>
              <w:ind w:firstLine="33"/>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3</w:t>
            </w:r>
          </w:p>
        </w:tc>
        <w:tc>
          <w:tcPr>
            <w:tcW w:w="1276" w:type="dxa"/>
            <w:vMerge w:val="restart"/>
            <w:shd w:val="clear" w:color="auto" w:fill="auto"/>
            <w:vAlign w:val="center"/>
          </w:tcPr>
          <w:p w:rsidR="006727CF" w:rsidRPr="00154201" w:rsidRDefault="006727CF" w:rsidP="003B1182">
            <w:pPr>
              <w:tabs>
                <w:tab w:val="right" w:pos="851"/>
              </w:tabs>
              <w:jc w:val="center"/>
            </w:pPr>
            <w:r>
              <w:t>Проверка выполнения заданий</w:t>
            </w:r>
          </w:p>
        </w:tc>
      </w:tr>
      <w:tr w:rsidR="006727CF" w:rsidRPr="00154201" w:rsidTr="0065430C">
        <w:trPr>
          <w:trHeight w:val="113"/>
        </w:trPr>
        <w:tc>
          <w:tcPr>
            <w:tcW w:w="568" w:type="dxa"/>
          </w:tcPr>
          <w:p w:rsidR="006727CF" w:rsidRPr="00D95207" w:rsidRDefault="006727CF" w:rsidP="003B1182">
            <w:pPr>
              <w:widowControl w:val="0"/>
              <w:jc w:val="center"/>
            </w:pPr>
            <w:r w:rsidRPr="00D95207">
              <w:t>2</w:t>
            </w:r>
          </w:p>
        </w:tc>
        <w:tc>
          <w:tcPr>
            <w:tcW w:w="2126" w:type="dxa"/>
          </w:tcPr>
          <w:p w:rsidR="006727CF" w:rsidRPr="00677379" w:rsidRDefault="006727CF" w:rsidP="006727CF">
            <w:pPr>
              <w:rPr>
                <w:rFonts w:eastAsia="Times New Roman"/>
              </w:rPr>
            </w:pPr>
            <w:r w:rsidRPr="00E046F2">
              <w:rPr>
                <w:rFonts w:eastAsia="Times New Roman"/>
              </w:rPr>
              <w:t>Организация учебного процесса и основные н</w:t>
            </w:r>
            <w:r>
              <w:rPr>
                <w:rFonts w:eastAsia="Times New Roman"/>
              </w:rPr>
              <w:t>ормативные акты Финуниверситета</w:t>
            </w:r>
          </w:p>
        </w:tc>
        <w:tc>
          <w:tcPr>
            <w:tcW w:w="851" w:type="dxa"/>
          </w:tcPr>
          <w:p w:rsidR="006727CF" w:rsidRPr="00154201" w:rsidRDefault="003F56F1" w:rsidP="003B1182">
            <w:pPr>
              <w:tabs>
                <w:tab w:val="right" w:pos="851"/>
              </w:tabs>
              <w:jc w:val="center"/>
            </w:pPr>
            <w:r>
              <w:t>6</w:t>
            </w:r>
          </w:p>
        </w:tc>
        <w:tc>
          <w:tcPr>
            <w:tcW w:w="1276" w:type="dxa"/>
          </w:tcPr>
          <w:p w:rsidR="006727CF" w:rsidRPr="00154201" w:rsidRDefault="0065430C" w:rsidP="003B1182">
            <w:pPr>
              <w:tabs>
                <w:tab w:val="right" w:pos="851"/>
              </w:tabs>
              <w:jc w:val="center"/>
            </w:pPr>
            <w:r>
              <w:t>2</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3</w:t>
            </w:r>
          </w:p>
        </w:tc>
        <w:tc>
          <w:tcPr>
            <w:tcW w:w="2126" w:type="dxa"/>
          </w:tcPr>
          <w:p w:rsidR="006727CF" w:rsidRPr="00E046F2" w:rsidRDefault="006727CF" w:rsidP="006727CF">
            <w:pPr>
              <w:rPr>
                <w:rFonts w:eastAsia="Times New Roman"/>
              </w:rPr>
            </w:pPr>
            <w:r w:rsidRPr="00FE0433">
              <w:rPr>
                <w:rFonts w:eastAsia="Times New Roman"/>
              </w:rPr>
              <w:t>Психологиче</w:t>
            </w:r>
            <w:r>
              <w:rPr>
                <w:rFonts w:eastAsia="Times New Roman"/>
              </w:rPr>
              <w:t>ское сопровождение обучающихся</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3</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4</w:t>
            </w:r>
          </w:p>
        </w:tc>
        <w:tc>
          <w:tcPr>
            <w:tcW w:w="2126" w:type="dxa"/>
          </w:tcPr>
          <w:p w:rsidR="006727CF" w:rsidRPr="00677379" w:rsidRDefault="006727CF" w:rsidP="006727CF">
            <w:pPr>
              <w:rPr>
                <w:rFonts w:eastAsia="Times New Roman"/>
              </w:rPr>
            </w:pPr>
            <w:r w:rsidRPr="00E046F2">
              <w:rPr>
                <w:rFonts w:eastAsia="Times New Roman"/>
              </w:rPr>
              <w:t>Организационная структура и органы упра</w:t>
            </w:r>
            <w:r>
              <w:rPr>
                <w:rFonts w:eastAsia="Times New Roman"/>
              </w:rPr>
              <w:t xml:space="preserve">вления Финансовым </w:t>
            </w:r>
            <w:r>
              <w:rPr>
                <w:rFonts w:eastAsia="Times New Roman"/>
              </w:rPr>
              <w:lastRenderedPageBreak/>
              <w:t>университетом</w:t>
            </w:r>
          </w:p>
        </w:tc>
        <w:tc>
          <w:tcPr>
            <w:tcW w:w="851" w:type="dxa"/>
          </w:tcPr>
          <w:p w:rsidR="006727CF" w:rsidRPr="00154201" w:rsidRDefault="003F56F1" w:rsidP="003B1182">
            <w:pPr>
              <w:tabs>
                <w:tab w:val="right" w:pos="851"/>
              </w:tabs>
              <w:jc w:val="center"/>
            </w:pPr>
            <w:r>
              <w:lastRenderedPageBreak/>
              <w:t>5</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5</w:t>
            </w:r>
          </w:p>
        </w:tc>
        <w:tc>
          <w:tcPr>
            <w:tcW w:w="2126" w:type="dxa"/>
          </w:tcPr>
          <w:p w:rsidR="006727CF" w:rsidRPr="00677379" w:rsidRDefault="006727CF" w:rsidP="006727CF">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51" w:type="dxa"/>
          </w:tcPr>
          <w:p w:rsidR="006727CF" w:rsidRDefault="003F56F1"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6</w:t>
            </w:r>
          </w:p>
        </w:tc>
        <w:tc>
          <w:tcPr>
            <w:tcW w:w="2126" w:type="dxa"/>
          </w:tcPr>
          <w:p w:rsidR="006727CF" w:rsidRPr="00677379" w:rsidRDefault="006727CF" w:rsidP="006727CF">
            <w:pPr>
              <w:rPr>
                <w:rFonts w:eastAsia="Times New Roman"/>
              </w:rPr>
            </w:pPr>
            <w:r w:rsidRPr="00E046F2">
              <w:rPr>
                <w:rFonts w:eastAsia="Times New Roman"/>
              </w:rPr>
              <w:t>Международная деятельность Финансового университета</w:t>
            </w:r>
          </w:p>
        </w:tc>
        <w:tc>
          <w:tcPr>
            <w:tcW w:w="851" w:type="dxa"/>
          </w:tcPr>
          <w:p w:rsidR="006727CF" w:rsidRDefault="0086127F"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5430C" w:rsidTr="0065430C">
        <w:tc>
          <w:tcPr>
            <w:tcW w:w="568" w:type="dxa"/>
          </w:tcPr>
          <w:p w:rsidR="0065430C" w:rsidRDefault="0065430C" w:rsidP="003B1182">
            <w:pPr>
              <w:widowControl w:val="0"/>
              <w:jc w:val="center"/>
            </w:pPr>
            <w:r>
              <w:t>7</w:t>
            </w:r>
          </w:p>
        </w:tc>
        <w:tc>
          <w:tcPr>
            <w:tcW w:w="2126" w:type="dxa"/>
          </w:tcPr>
          <w:p w:rsidR="0065430C" w:rsidRPr="00E046F2" w:rsidRDefault="0065430C" w:rsidP="006727CF">
            <w:pPr>
              <w:rPr>
                <w:rFonts w:eastAsia="Times New Roman"/>
              </w:rPr>
            </w:pPr>
            <w:r>
              <w:rPr>
                <w:rFonts w:eastAsia="Calibri"/>
                <w:lang w:eastAsia="ar-SA"/>
              </w:rPr>
              <w:t>История Финансового университета</w:t>
            </w:r>
          </w:p>
        </w:tc>
        <w:tc>
          <w:tcPr>
            <w:tcW w:w="851" w:type="dxa"/>
          </w:tcPr>
          <w:p w:rsidR="0065430C" w:rsidRDefault="0086127F" w:rsidP="003B1182">
            <w:pPr>
              <w:tabs>
                <w:tab w:val="right" w:pos="851"/>
              </w:tabs>
              <w:jc w:val="center"/>
            </w:pPr>
            <w:r>
              <w:t>6</w:t>
            </w:r>
          </w:p>
        </w:tc>
        <w:tc>
          <w:tcPr>
            <w:tcW w:w="1276"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p>
        </w:tc>
        <w:tc>
          <w:tcPr>
            <w:tcW w:w="1276" w:type="dxa"/>
          </w:tcPr>
          <w:p w:rsidR="0065430C" w:rsidRDefault="0086127F" w:rsidP="003B1182">
            <w:pPr>
              <w:tabs>
                <w:tab w:val="right" w:pos="851"/>
              </w:tabs>
              <w:jc w:val="center"/>
            </w:pPr>
            <w:r>
              <w:t>4</w:t>
            </w:r>
          </w:p>
        </w:tc>
        <w:tc>
          <w:tcPr>
            <w:tcW w:w="1276" w:type="dxa"/>
            <w:shd w:val="clear" w:color="auto" w:fill="auto"/>
          </w:tcPr>
          <w:p w:rsidR="0065430C" w:rsidRDefault="0065430C" w:rsidP="003B1182">
            <w:pPr>
              <w:tabs>
                <w:tab w:val="right" w:pos="851"/>
              </w:tabs>
              <w:jc w:val="center"/>
            </w:pPr>
          </w:p>
        </w:tc>
      </w:tr>
      <w:tr w:rsidR="006727CF" w:rsidRPr="00154201" w:rsidTr="0065430C">
        <w:trPr>
          <w:trHeight w:val="447"/>
        </w:trPr>
        <w:tc>
          <w:tcPr>
            <w:tcW w:w="568" w:type="dxa"/>
          </w:tcPr>
          <w:p w:rsidR="006727CF" w:rsidRPr="00D95207" w:rsidRDefault="006727CF" w:rsidP="003B1182">
            <w:pPr>
              <w:widowControl w:val="0"/>
            </w:pPr>
          </w:p>
        </w:tc>
        <w:tc>
          <w:tcPr>
            <w:tcW w:w="2126" w:type="dxa"/>
          </w:tcPr>
          <w:p w:rsidR="006727CF" w:rsidRDefault="006727CF" w:rsidP="003B1182">
            <w:pPr>
              <w:tabs>
                <w:tab w:val="right" w:pos="851"/>
              </w:tabs>
            </w:pPr>
            <w:r>
              <w:t xml:space="preserve">В целом </w:t>
            </w:r>
          </w:p>
          <w:p w:rsidR="006727CF" w:rsidRPr="00154201" w:rsidRDefault="006727CF" w:rsidP="003B1182">
            <w:pPr>
              <w:tabs>
                <w:tab w:val="right" w:pos="851"/>
              </w:tabs>
            </w:pPr>
            <w:r>
              <w:t>по дисциплине</w:t>
            </w:r>
          </w:p>
        </w:tc>
        <w:tc>
          <w:tcPr>
            <w:tcW w:w="851" w:type="dxa"/>
          </w:tcPr>
          <w:p w:rsidR="006727CF" w:rsidRPr="00154201" w:rsidRDefault="006727CF" w:rsidP="003B1182">
            <w:pPr>
              <w:tabs>
                <w:tab w:val="right" w:pos="851"/>
              </w:tabs>
              <w:jc w:val="center"/>
              <w:rPr>
                <w:b/>
              </w:rPr>
            </w:pPr>
            <w:r>
              <w:rPr>
                <w:b/>
              </w:rPr>
              <w:t>36</w:t>
            </w:r>
          </w:p>
        </w:tc>
        <w:tc>
          <w:tcPr>
            <w:tcW w:w="1276" w:type="dxa"/>
          </w:tcPr>
          <w:p w:rsidR="006727CF" w:rsidRPr="00154201" w:rsidRDefault="006727CF" w:rsidP="003B1182">
            <w:pPr>
              <w:tabs>
                <w:tab w:val="right" w:pos="851"/>
              </w:tabs>
              <w:jc w:val="center"/>
              <w:rPr>
                <w:b/>
              </w:rPr>
            </w:pPr>
            <w:r>
              <w:rPr>
                <w:b/>
              </w:rPr>
              <w:t>10</w:t>
            </w:r>
          </w:p>
        </w:tc>
        <w:tc>
          <w:tcPr>
            <w:tcW w:w="1417" w:type="dxa"/>
          </w:tcPr>
          <w:p w:rsidR="006727CF" w:rsidRPr="00154201" w:rsidRDefault="006727CF" w:rsidP="003B1182">
            <w:pPr>
              <w:tabs>
                <w:tab w:val="right" w:pos="851"/>
              </w:tabs>
              <w:jc w:val="center"/>
              <w:rPr>
                <w:b/>
              </w:rPr>
            </w:pPr>
            <w:r>
              <w:rPr>
                <w:b/>
              </w:rPr>
              <w:t>6</w:t>
            </w:r>
          </w:p>
        </w:tc>
        <w:tc>
          <w:tcPr>
            <w:tcW w:w="1417" w:type="dxa"/>
          </w:tcPr>
          <w:p w:rsidR="006727CF" w:rsidRPr="00FB3C42" w:rsidRDefault="006727CF" w:rsidP="003B1182">
            <w:pPr>
              <w:tabs>
                <w:tab w:val="right" w:pos="851"/>
              </w:tabs>
              <w:jc w:val="center"/>
              <w:rPr>
                <w:b/>
              </w:rPr>
            </w:pPr>
            <w:r>
              <w:rPr>
                <w:b/>
              </w:rPr>
              <w:t>4</w:t>
            </w:r>
          </w:p>
        </w:tc>
        <w:tc>
          <w:tcPr>
            <w:tcW w:w="1276" w:type="dxa"/>
          </w:tcPr>
          <w:p w:rsidR="006727CF" w:rsidRPr="00154201" w:rsidRDefault="006727CF" w:rsidP="003B1182">
            <w:pPr>
              <w:tabs>
                <w:tab w:val="right" w:pos="851"/>
              </w:tabs>
              <w:jc w:val="center"/>
              <w:rPr>
                <w:b/>
              </w:rPr>
            </w:pPr>
            <w:r>
              <w:rPr>
                <w:b/>
              </w:rPr>
              <w:t>26</w:t>
            </w:r>
          </w:p>
        </w:tc>
        <w:tc>
          <w:tcPr>
            <w:tcW w:w="1276" w:type="dxa"/>
          </w:tcPr>
          <w:p w:rsidR="006727CF" w:rsidRPr="00154201" w:rsidRDefault="006727CF" w:rsidP="003B1182">
            <w:pPr>
              <w:widowControl w:val="0"/>
              <w:jc w:val="center"/>
            </w:pPr>
            <w:r>
              <w:t>-</w:t>
            </w:r>
          </w:p>
        </w:tc>
      </w:tr>
      <w:tr w:rsidR="006727CF" w:rsidTr="0065430C">
        <w:trPr>
          <w:trHeight w:val="447"/>
        </w:trPr>
        <w:tc>
          <w:tcPr>
            <w:tcW w:w="568" w:type="dxa"/>
          </w:tcPr>
          <w:p w:rsidR="006727CF" w:rsidRPr="00D95207" w:rsidRDefault="006727CF" w:rsidP="003B1182">
            <w:pPr>
              <w:widowControl w:val="0"/>
            </w:pPr>
          </w:p>
        </w:tc>
        <w:tc>
          <w:tcPr>
            <w:tcW w:w="2126" w:type="dxa"/>
          </w:tcPr>
          <w:p w:rsidR="006727CF" w:rsidRPr="00154201" w:rsidRDefault="006727CF" w:rsidP="003B1182">
            <w:pPr>
              <w:tabs>
                <w:tab w:val="right" w:pos="851"/>
              </w:tabs>
            </w:pPr>
            <w:r>
              <w:t>Итого в %</w:t>
            </w:r>
          </w:p>
        </w:tc>
        <w:tc>
          <w:tcPr>
            <w:tcW w:w="851" w:type="dxa"/>
          </w:tcPr>
          <w:p w:rsidR="006727CF" w:rsidRDefault="00C46975" w:rsidP="003B1182">
            <w:pPr>
              <w:tabs>
                <w:tab w:val="right" w:pos="851"/>
              </w:tabs>
              <w:jc w:val="center"/>
              <w:rPr>
                <w:b/>
              </w:rPr>
            </w:pPr>
            <w:r>
              <w:rPr>
                <w:b/>
              </w:rPr>
              <w:t>100</w:t>
            </w:r>
          </w:p>
        </w:tc>
        <w:tc>
          <w:tcPr>
            <w:tcW w:w="1276" w:type="dxa"/>
          </w:tcPr>
          <w:p w:rsidR="006727CF" w:rsidRDefault="0065430C" w:rsidP="003B1182">
            <w:pPr>
              <w:tabs>
                <w:tab w:val="right" w:pos="851"/>
              </w:tabs>
              <w:jc w:val="center"/>
              <w:rPr>
                <w:b/>
              </w:rPr>
            </w:pPr>
            <w:r>
              <w:rPr>
                <w:b/>
              </w:rPr>
              <w:t>28</w:t>
            </w:r>
          </w:p>
        </w:tc>
        <w:tc>
          <w:tcPr>
            <w:tcW w:w="1417" w:type="dxa"/>
          </w:tcPr>
          <w:p w:rsidR="006727CF" w:rsidRDefault="006727CF" w:rsidP="0086127F">
            <w:pPr>
              <w:tabs>
                <w:tab w:val="right" w:pos="851"/>
              </w:tabs>
              <w:jc w:val="center"/>
              <w:rPr>
                <w:b/>
              </w:rPr>
            </w:pPr>
            <w:r>
              <w:rPr>
                <w:b/>
              </w:rPr>
              <w:t>6</w:t>
            </w:r>
          </w:p>
        </w:tc>
        <w:tc>
          <w:tcPr>
            <w:tcW w:w="1417" w:type="dxa"/>
          </w:tcPr>
          <w:p w:rsidR="006727CF" w:rsidRDefault="0086127F" w:rsidP="003B1182">
            <w:pPr>
              <w:tabs>
                <w:tab w:val="right" w:pos="851"/>
              </w:tabs>
              <w:jc w:val="center"/>
              <w:rPr>
                <w:b/>
              </w:rPr>
            </w:pPr>
            <w:r>
              <w:rPr>
                <w:b/>
              </w:rPr>
              <w:t>40</w:t>
            </w:r>
          </w:p>
        </w:tc>
        <w:tc>
          <w:tcPr>
            <w:tcW w:w="1276" w:type="dxa"/>
          </w:tcPr>
          <w:p w:rsidR="006727CF" w:rsidRDefault="0065430C" w:rsidP="003B1182">
            <w:pPr>
              <w:tabs>
                <w:tab w:val="right" w:pos="851"/>
              </w:tabs>
              <w:jc w:val="center"/>
              <w:rPr>
                <w:b/>
              </w:rPr>
            </w:pPr>
            <w:r>
              <w:rPr>
                <w:b/>
              </w:rPr>
              <w:t>72</w:t>
            </w:r>
          </w:p>
        </w:tc>
        <w:tc>
          <w:tcPr>
            <w:tcW w:w="1276" w:type="dxa"/>
          </w:tcPr>
          <w:p w:rsidR="006727CF" w:rsidRDefault="006727CF" w:rsidP="003B1182">
            <w:pPr>
              <w:widowControl w:val="0"/>
              <w:jc w:val="center"/>
            </w:pPr>
          </w:p>
        </w:tc>
      </w:tr>
    </w:tbl>
    <w:p w:rsidR="006727CF" w:rsidRDefault="006727CF" w:rsidP="006727CF">
      <w:pPr>
        <w:tabs>
          <w:tab w:val="right" w:pos="9072"/>
        </w:tabs>
        <w:suppressAutoHyphens/>
        <w:spacing w:line="360" w:lineRule="auto"/>
        <w:jc w:val="both"/>
        <w:outlineLvl w:val="3"/>
        <w:rPr>
          <w:rFonts w:eastAsia="Calibri"/>
          <w:b/>
          <w:sz w:val="28"/>
          <w:szCs w:val="28"/>
          <w:lang w:eastAsia="ar-SA"/>
        </w:rPr>
      </w:pPr>
    </w:p>
    <w:p w:rsidR="005B70F7" w:rsidRDefault="005B70F7" w:rsidP="00EC4DDD">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5861"/>
        <w:gridCol w:w="2412"/>
      </w:tblGrid>
      <w:tr w:rsidR="005B70F7" w:rsidRPr="005B70F7" w:rsidTr="003F56F1">
        <w:tc>
          <w:tcPr>
            <w:tcW w:w="1934" w:type="dxa"/>
            <w:shd w:val="clear" w:color="auto" w:fill="auto"/>
            <w:noWrap/>
          </w:tcPr>
          <w:p w:rsidR="005B70F7" w:rsidRPr="005B70F7" w:rsidRDefault="005B70F7" w:rsidP="00EC4DDD">
            <w:pPr>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861" w:type="dxa"/>
            <w:shd w:val="clear" w:color="auto" w:fill="auto"/>
            <w:noWrap/>
          </w:tcPr>
          <w:p w:rsidR="005B70F7" w:rsidRPr="005B70F7" w:rsidRDefault="005B70F7" w:rsidP="00EC4DDD">
            <w:pPr>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семинарских, практических занятиях, рекомендуемые источники из разделов 8,</w:t>
            </w:r>
            <w:r w:rsidR="0086127F">
              <w:rPr>
                <w:rFonts w:eastAsia="Times New Roman"/>
                <w:b/>
              </w:rPr>
              <w:t xml:space="preserve"> </w:t>
            </w:r>
            <w:r w:rsidRPr="005B70F7">
              <w:rPr>
                <w:rFonts w:eastAsia="Times New Roman"/>
                <w:b/>
              </w:rPr>
              <w:t xml:space="preserve">9 </w:t>
            </w:r>
          </w:p>
        </w:tc>
        <w:tc>
          <w:tcPr>
            <w:tcW w:w="2412" w:type="dxa"/>
            <w:shd w:val="clear" w:color="auto" w:fill="auto"/>
            <w:noWrap/>
          </w:tcPr>
          <w:p w:rsidR="005B70F7" w:rsidRPr="005B70F7" w:rsidRDefault="005B70F7" w:rsidP="00EC4DDD">
            <w:pPr>
              <w:widowControl w:val="0"/>
              <w:autoSpaceDE w:val="0"/>
              <w:autoSpaceDN w:val="0"/>
              <w:adjustRightInd w:val="0"/>
              <w:jc w:val="center"/>
              <w:rPr>
                <w:rFonts w:eastAsia="Times New Roman"/>
                <w:b/>
              </w:rPr>
            </w:pPr>
            <w:r w:rsidRPr="005B70F7">
              <w:rPr>
                <w:rFonts w:eastAsia="Times New Roman"/>
                <w:b/>
              </w:rPr>
              <w:t xml:space="preserve">Формы </w:t>
            </w:r>
            <w:r w:rsidR="003F56F1">
              <w:rPr>
                <w:rFonts w:eastAsia="Times New Roman"/>
                <w:b/>
              </w:rPr>
              <w:t xml:space="preserve"> </w:t>
            </w:r>
            <w:r w:rsidRPr="005B70F7">
              <w:rPr>
                <w:rFonts w:eastAsia="Times New Roman"/>
                <w:b/>
              </w:rPr>
              <w:t>проведения занятий</w:t>
            </w:r>
          </w:p>
        </w:tc>
      </w:tr>
      <w:tr w:rsidR="005B70F7" w:rsidRPr="005B70F7" w:rsidTr="003F56F1">
        <w:tc>
          <w:tcPr>
            <w:tcW w:w="1934" w:type="dxa"/>
            <w:shd w:val="clear" w:color="auto" w:fill="auto"/>
            <w:noWrap/>
          </w:tcPr>
          <w:p w:rsidR="005B70F7" w:rsidRPr="005B70F7" w:rsidRDefault="005B70F7" w:rsidP="00EC4DDD">
            <w:pPr>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861" w:type="dxa"/>
            <w:shd w:val="clear" w:color="auto" w:fill="auto"/>
            <w:noWrap/>
          </w:tcPr>
          <w:p w:rsidR="0054052A" w:rsidRPr="0054052A" w:rsidRDefault="004E57E5" w:rsidP="00EC4DDD">
            <w:pPr>
              <w:widowControl w:val="0"/>
              <w:autoSpaceDE w:val="0"/>
              <w:autoSpaceDN w:val="0"/>
              <w:adjustRightInd w:val="0"/>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EC4DDD">
            <w:pPr>
              <w:widowControl w:val="0"/>
              <w:autoSpaceDE w:val="0"/>
              <w:autoSpaceDN w:val="0"/>
              <w:adjustRightInd w:val="0"/>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EC4DDD">
            <w:pPr>
              <w:widowControl w:val="0"/>
              <w:autoSpaceDE w:val="0"/>
              <w:autoSpaceDN w:val="0"/>
              <w:adjustRightInd w:val="0"/>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EC4DDD">
            <w:pPr>
              <w:widowControl w:val="0"/>
              <w:autoSpaceDE w:val="0"/>
              <w:autoSpaceDN w:val="0"/>
              <w:adjustRightInd w:val="0"/>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EC4DDD">
            <w:pPr>
              <w:widowControl w:val="0"/>
              <w:autoSpaceDE w:val="0"/>
              <w:autoSpaceDN w:val="0"/>
              <w:adjustRightInd w:val="0"/>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4E57E5" w:rsidP="00EC4DDD">
            <w:pPr>
              <w:widowControl w:val="0"/>
              <w:autoSpaceDE w:val="0"/>
              <w:autoSpaceDN w:val="0"/>
              <w:adjustRightInd w:val="0"/>
              <w:rPr>
                <w:rFonts w:eastAsia="Times New Roman"/>
              </w:rPr>
            </w:pPr>
            <w:r>
              <w:rPr>
                <w:rFonts w:eastAsia="Times New Roman"/>
              </w:rPr>
              <w:t xml:space="preserve">6. </w:t>
            </w:r>
            <w:r w:rsidR="0054052A" w:rsidRPr="0054052A">
              <w:rPr>
                <w:rFonts w:eastAsia="Times New Roman"/>
              </w:rPr>
              <w:t>Научн</w:t>
            </w:r>
            <w:r>
              <w:rPr>
                <w:rFonts w:eastAsia="Times New Roman"/>
              </w:rPr>
              <w:t>ые школы и традиции выпускающих департаментов.</w:t>
            </w:r>
          </w:p>
          <w:p w:rsidR="005B70F7" w:rsidRPr="005B70F7" w:rsidRDefault="00C46975" w:rsidP="00EC4DDD">
            <w:pPr>
              <w:widowControl w:val="0"/>
              <w:autoSpaceDE w:val="0"/>
              <w:autoSpaceDN w:val="0"/>
              <w:adjustRightInd w:val="0"/>
              <w:rPr>
                <w:rFonts w:eastAsia="Times New Roman"/>
              </w:rPr>
            </w:pPr>
            <w:r>
              <w:rPr>
                <w:rFonts w:eastAsia="Times New Roman"/>
                <w:i/>
              </w:rPr>
              <w:t>Рекомендуемые источники: [8</w:t>
            </w:r>
            <w:r w:rsidR="001B71E9">
              <w:rPr>
                <w:rFonts w:eastAsia="Times New Roman"/>
                <w:i/>
              </w:rPr>
              <w:t>.</w:t>
            </w:r>
            <w:r w:rsidR="00D34E2A">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8</w:t>
            </w:r>
            <w:r w:rsidR="00D34E2A">
              <w:rPr>
                <w:rFonts w:eastAsia="Times New Roman"/>
                <w:i/>
              </w:rPr>
              <w:t>.2]</w:t>
            </w:r>
            <w:r>
              <w:rPr>
                <w:rFonts w:eastAsia="Times New Roman"/>
                <w:i/>
              </w:rPr>
              <w:t>, [9</w:t>
            </w:r>
            <w:r w:rsidR="00D34E2A">
              <w:rPr>
                <w:rFonts w:eastAsia="Times New Roman"/>
                <w:i/>
              </w:rPr>
              <w:t>.1].</w:t>
            </w:r>
          </w:p>
        </w:tc>
        <w:tc>
          <w:tcPr>
            <w:tcW w:w="2412" w:type="dxa"/>
            <w:shd w:val="clear" w:color="auto" w:fill="auto"/>
            <w:noWrap/>
          </w:tcPr>
          <w:p w:rsidR="005B70F7" w:rsidRPr="005B70F7" w:rsidRDefault="00723314" w:rsidP="00EC4DDD">
            <w:pPr>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3F56F1">
        <w:tc>
          <w:tcPr>
            <w:tcW w:w="1934" w:type="dxa"/>
            <w:shd w:val="clear" w:color="auto" w:fill="auto"/>
            <w:noWrap/>
          </w:tcPr>
          <w:p w:rsidR="005B70F7" w:rsidRPr="005B70F7" w:rsidRDefault="004E57E5" w:rsidP="00EC4DDD">
            <w:pPr>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ормативные акты Финуниверситета</w:t>
            </w:r>
          </w:p>
        </w:tc>
        <w:tc>
          <w:tcPr>
            <w:tcW w:w="5861" w:type="dxa"/>
            <w:shd w:val="clear" w:color="auto" w:fill="auto"/>
            <w:noWrap/>
          </w:tcPr>
          <w:p w:rsidR="007F2B95" w:rsidRDefault="005B70F7" w:rsidP="00EC4DDD">
            <w:pPr>
              <w:widowControl w:val="0"/>
              <w:autoSpaceDE w:val="0"/>
              <w:autoSpaceDN w:val="0"/>
              <w:adjustRightInd w:val="0"/>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rsidR="004E57E5" w:rsidRPr="004E57E5" w:rsidRDefault="007F2B95" w:rsidP="00EC4DDD">
            <w:pPr>
              <w:widowControl w:val="0"/>
              <w:autoSpaceDE w:val="0"/>
              <w:autoSpaceDN w:val="0"/>
              <w:adjustRightInd w:val="0"/>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EC4DDD">
            <w:pPr>
              <w:widowControl w:val="0"/>
              <w:autoSpaceDE w:val="0"/>
              <w:autoSpaceDN w:val="0"/>
              <w:adjustRightInd w:val="0"/>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EC4DDD">
            <w:pPr>
              <w:widowControl w:val="0"/>
              <w:autoSpaceDE w:val="0"/>
              <w:autoSpaceDN w:val="0"/>
              <w:adjustRightInd w:val="0"/>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EC4DDD">
            <w:pPr>
              <w:widowControl w:val="0"/>
              <w:autoSpaceDE w:val="0"/>
              <w:autoSpaceDN w:val="0"/>
              <w:adjustRightInd w:val="0"/>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 xml:space="preserve">дарственная итоговая </w:t>
            </w:r>
            <w:r>
              <w:rPr>
                <w:rFonts w:eastAsia="Times New Roman"/>
              </w:rPr>
              <w:lastRenderedPageBreak/>
              <w:t>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C46975">
              <w:rPr>
                <w:rFonts w:eastAsia="Times New Roman"/>
                <w:bCs/>
                <w:i/>
              </w:rPr>
              <w:t>[8.1], 8</w:t>
            </w:r>
            <w:r w:rsidR="00D34E2A" w:rsidRPr="00D34E2A">
              <w:rPr>
                <w:rFonts w:eastAsia="Times New Roman"/>
                <w:bCs/>
                <w:i/>
              </w:rPr>
              <w:t>1.2]</w:t>
            </w:r>
          </w:p>
        </w:tc>
        <w:tc>
          <w:tcPr>
            <w:tcW w:w="2412" w:type="dxa"/>
            <w:shd w:val="clear" w:color="auto" w:fill="auto"/>
            <w:noWrap/>
          </w:tcPr>
          <w:p w:rsidR="005B70F7" w:rsidRPr="005B70F7" w:rsidRDefault="00723314" w:rsidP="00EC4DDD">
            <w:pPr>
              <w:widowControl w:val="0"/>
              <w:autoSpaceDE w:val="0"/>
              <w:autoSpaceDN w:val="0"/>
              <w:adjustRightInd w:val="0"/>
              <w:rPr>
                <w:rFonts w:eastAsia="Times New Roman"/>
              </w:rPr>
            </w:pPr>
            <w:r>
              <w:rPr>
                <w:color w:val="000000" w:themeColor="text1"/>
              </w:rPr>
              <w:lastRenderedPageBreak/>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3F56F1">
        <w:tc>
          <w:tcPr>
            <w:tcW w:w="1934" w:type="dxa"/>
            <w:shd w:val="clear" w:color="auto" w:fill="auto"/>
            <w:noWrap/>
          </w:tcPr>
          <w:p w:rsidR="008157DB" w:rsidRDefault="008157DB" w:rsidP="00EC4DDD">
            <w:pPr>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861" w:type="dxa"/>
            <w:shd w:val="clear" w:color="auto" w:fill="auto"/>
            <w:noWrap/>
          </w:tcPr>
          <w:p w:rsidR="00D7423A" w:rsidRDefault="008157DB" w:rsidP="00EC4DDD">
            <w:pPr>
              <w:widowControl w:val="0"/>
              <w:autoSpaceDE w:val="0"/>
              <w:autoSpaceDN w:val="0"/>
              <w:adjustRightInd w:val="0"/>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EC4DDD">
            <w:pPr>
              <w:widowControl w:val="0"/>
              <w:autoSpaceDE w:val="0"/>
              <w:autoSpaceDN w:val="0"/>
              <w:adjustRightInd w:val="0"/>
              <w:rPr>
                <w:rFonts w:eastAsia="Times New Roman"/>
              </w:rPr>
            </w:pPr>
            <w:r>
              <w:rPr>
                <w:rFonts w:eastAsia="Times New Roman"/>
              </w:rPr>
              <w:t>2. Основные принципы деятельности психолога.</w:t>
            </w:r>
          </w:p>
          <w:p w:rsidR="00D7423A" w:rsidRDefault="00D60807" w:rsidP="00EC4DDD">
            <w:pPr>
              <w:widowControl w:val="0"/>
              <w:autoSpaceDE w:val="0"/>
              <w:autoSpaceDN w:val="0"/>
              <w:adjustRightInd w:val="0"/>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EC4DDD">
            <w:pPr>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5B70F7" w:rsidRDefault="00D7423A" w:rsidP="00EC4DDD">
            <w:pPr>
              <w:widowControl w:val="0"/>
              <w:autoSpaceDE w:val="0"/>
              <w:autoSpaceDN w:val="0"/>
              <w:adjustRightInd w:val="0"/>
              <w:rPr>
                <w:rFonts w:eastAsia="Times New Roman"/>
              </w:rPr>
            </w:pPr>
            <w:r>
              <w:rPr>
                <w:rFonts w:eastAsia="Times New Roman"/>
                <w:i/>
              </w:rPr>
              <w:t xml:space="preserve">Рекомендуемые источники: </w:t>
            </w:r>
            <w:r w:rsidR="00C46975">
              <w:rPr>
                <w:rFonts w:eastAsia="Times New Roman"/>
                <w:bCs/>
                <w:i/>
              </w:rPr>
              <w:t>[8.1]</w:t>
            </w:r>
          </w:p>
        </w:tc>
        <w:tc>
          <w:tcPr>
            <w:tcW w:w="2412" w:type="dxa"/>
            <w:shd w:val="clear" w:color="auto" w:fill="auto"/>
            <w:noWrap/>
          </w:tcPr>
          <w:p w:rsidR="008157DB" w:rsidRDefault="008157DB" w:rsidP="00EC4DDD">
            <w:pPr>
              <w:widowControl w:val="0"/>
              <w:autoSpaceDE w:val="0"/>
              <w:autoSpaceDN w:val="0"/>
              <w:adjustRightInd w:val="0"/>
              <w:rPr>
                <w:color w:val="000000" w:themeColor="text1"/>
              </w:rPr>
            </w:pPr>
            <w:r>
              <w:rPr>
                <w:color w:val="000000" w:themeColor="text1"/>
              </w:rPr>
              <w:t>Дискуссия</w:t>
            </w:r>
          </w:p>
        </w:tc>
      </w:tr>
      <w:tr w:rsidR="005B70F7" w:rsidRPr="005B70F7" w:rsidTr="003F56F1">
        <w:tc>
          <w:tcPr>
            <w:tcW w:w="1934" w:type="dxa"/>
            <w:shd w:val="clear" w:color="auto" w:fill="auto"/>
            <w:noWrap/>
          </w:tcPr>
          <w:p w:rsidR="005B70F7" w:rsidRPr="005B70F7" w:rsidRDefault="00456F01" w:rsidP="00EC4DDD">
            <w:pPr>
              <w:widowControl w:val="0"/>
              <w:autoSpaceDE w:val="0"/>
              <w:autoSpaceDN w:val="0"/>
              <w:adjustRightInd w:val="0"/>
              <w:rPr>
                <w:rFonts w:eastAsia="Calibri"/>
                <w:lang w:eastAsia="ar-SA"/>
              </w:rPr>
            </w:pPr>
            <w:r>
              <w:rPr>
                <w:rFonts w:eastAsia="Calibri"/>
                <w:lang w:eastAsia="ar-SA"/>
              </w:rPr>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861" w:type="dxa"/>
            <w:shd w:val="clear" w:color="auto" w:fill="auto"/>
            <w:noWrap/>
          </w:tcPr>
          <w:p w:rsidR="007F2B95" w:rsidRDefault="007F2B95" w:rsidP="00EC4DDD">
            <w:pPr>
              <w:widowControl w:val="0"/>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EC4DDD">
            <w:pPr>
              <w:widowControl w:val="0"/>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EC4DDD">
            <w:pPr>
              <w:widowControl w:val="0"/>
              <w:rPr>
                <w:rFonts w:eastAsia="Calibri"/>
                <w:bCs/>
                <w:lang w:eastAsia="ar-SA"/>
              </w:rPr>
            </w:pPr>
            <w:r>
              <w:rPr>
                <w:rFonts w:eastAsia="Calibri"/>
                <w:bCs/>
                <w:lang w:eastAsia="ar-SA"/>
              </w:rPr>
              <w:t>3. Внеаудиторная работа со студентами.</w:t>
            </w:r>
          </w:p>
          <w:p w:rsidR="007F2B95" w:rsidRDefault="007F2B95" w:rsidP="00EC4DDD">
            <w:pPr>
              <w:widowControl w:val="0"/>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rsidR="005B70F7" w:rsidRPr="005B70F7" w:rsidRDefault="005B70F7" w:rsidP="00EC4DDD">
            <w:pPr>
              <w:widowControl w:val="0"/>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C46975">
              <w:rPr>
                <w:rFonts w:eastAsia="Times New Roman"/>
                <w:i/>
              </w:rPr>
              <w:t>[8.1], [8</w:t>
            </w:r>
            <w:r w:rsidR="00D34E2A" w:rsidRPr="00D34E2A">
              <w:rPr>
                <w:rFonts w:eastAsia="Times New Roman"/>
                <w:i/>
              </w:rPr>
              <w:t>.2]</w:t>
            </w:r>
            <w:r w:rsidRPr="005B70F7">
              <w:rPr>
                <w:rFonts w:eastAsia="Times New Roman"/>
                <w:i/>
              </w:rPr>
              <w:t>.</w:t>
            </w:r>
          </w:p>
        </w:tc>
        <w:tc>
          <w:tcPr>
            <w:tcW w:w="2412" w:type="dxa"/>
            <w:shd w:val="clear" w:color="auto" w:fill="auto"/>
            <w:noWrap/>
          </w:tcPr>
          <w:p w:rsidR="005B70F7" w:rsidRPr="005B70F7" w:rsidRDefault="00723314" w:rsidP="00EC4DDD">
            <w:pPr>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3F56F1">
        <w:tc>
          <w:tcPr>
            <w:tcW w:w="1934" w:type="dxa"/>
            <w:shd w:val="clear" w:color="auto" w:fill="auto"/>
            <w:noWrap/>
          </w:tcPr>
          <w:p w:rsidR="004E57E5" w:rsidRPr="004E57E5" w:rsidRDefault="00456F01" w:rsidP="00EC4DDD">
            <w:pPr>
              <w:widowControl w:val="0"/>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EC4DDD">
            <w:pPr>
              <w:widowControl w:val="0"/>
              <w:autoSpaceDE w:val="0"/>
              <w:autoSpaceDN w:val="0"/>
              <w:adjustRightInd w:val="0"/>
              <w:rPr>
                <w:rFonts w:eastAsia="Calibri"/>
                <w:lang w:eastAsia="ar-SA"/>
              </w:rPr>
            </w:pPr>
          </w:p>
        </w:tc>
        <w:tc>
          <w:tcPr>
            <w:tcW w:w="5861" w:type="dxa"/>
            <w:shd w:val="clear" w:color="auto" w:fill="auto"/>
            <w:noWrap/>
          </w:tcPr>
          <w:p w:rsidR="007F2B95" w:rsidRDefault="007F2B95" w:rsidP="00EC4DDD">
            <w:pPr>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EC4DDD">
            <w:pPr>
              <w:widowControl w:val="0"/>
              <w:autoSpaceDE w:val="0"/>
              <w:autoSpaceDN w:val="0"/>
              <w:adjustRightInd w:val="0"/>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EC4DDD">
            <w:pPr>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EC4DDD">
            <w:pPr>
              <w:widowControl w:val="0"/>
              <w:autoSpaceDE w:val="0"/>
              <w:autoSpaceDN w:val="0"/>
              <w:adjustRightInd w:val="0"/>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EC4DDD">
            <w:pPr>
              <w:widowControl w:val="0"/>
              <w:autoSpaceDE w:val="0"/>
              <w:autoSpaceDN w:val="0"/>
              <w:adjustRightInd w:val="0"/>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C46975">
              <w:rPr>
                <w:rFonts w:eastAsia="Times New Roman"/>
                <w:bCs/>
                <w:i/>
              </w:rPr>
              <w:t>[8.1], [8</w:t>
            </w:r>
            <w:r w:rsidR="00D34E2A" w:rsidRPr="00D34E2A">
              <w:rPr>
                <w:rFonts w:eastAsia="Times New Roman"/>
                <w:bCs/>
                <w:i/>
              </w:rPr>
              <w:t>.2]</w:t>
            </w:r>
          </w:p>
          <w:p w:rsidR="005B70F7" w:rsidRPr="005B70F7" w:rsidRDefault="005B70F7" w:rsidP="00EC4DDD">
            <w:pPr>
              <w:widowControl w:val="0"/>
              <w:autoSpaceDE w:val="0"/>
              <w:autoSpaceDN w:val="0"/>
              <w:adjustRightInd w:val="0"/>
              <w:rPr>
                <w:rFonts w:eastAsia="Times New Roman"/>
                <w:bCs/>
              </w:rPr>
            </w:pPr>
          </w:p>
        </w:tc>
        <w:tc>
          <w:tcPr>
            <w:tcW w:w="2412" w:type="dxa"/>
            <w:shd w:val="clear" w:color="auto" w:fill="auto"/>
            <w:noWrap/>
          </w:tcPr>
          <w:p w:rsidR="005B70F7" w:rsidRPr="005B70F7" w:rsidRDefault="00723314" w:rsidP="00EC4DDD">
            <w:pPr>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3F56F1">
        <w:tc>
          <w:tcPr>
            <w:tcW w:w="1934" w:type="dxa"/>
            <w:shd w:val="clear" w:color="auto" w:fill="auto"/>
            <w:noWrap/>
          </w:tcPr>
          <w:p w:rsidR="005B70F7" w:rsidRPr="005B70F7" w:rsidRDefault="004E57E5" w:rsidP="00EC4DDD">
            <w:pPr>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861" w:type="dxa"/>
            <w:shd w:val="clear" w:color="auto" w:fill="auto"/>
            <w:noWrap/>
          </w:tcPr>
          <w:p w:rsidR="007F2B95" w:rsidRDefault="007F2B95" w:rsidP="00EC4DDD">
            <w:pPr>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rsidR="007F2B95" w:rsidRDefault="007F2B95" w:rsidP="00EC4DDD">
            <w:pPr>
              <w:widowControl w:val="0"/>
              <w:autoSpaceDE w:val="0"/>
              <w:autoSpaceDN w:val="0"/>
              <w:adjustRightInd w:val="0"/>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EC4DDD">
            <w:pPr>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rsidR="005B70F7" w:rsidRPr="005B70F7" w:rsidRDefault="005B70F7" w:rsidP="00EC4DDD">
            <w:pPr>
              <w:widowControl w:val="0"/>
              <w:autoSpaceDE w:val="0"/>
              <w:autoSpaceDN w:val="0"/>
              <w:adjustRightInd w:val="0"/>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C46975">
              <w:rPr>
                <w:rFonts w:eastAsia="Times New Roman"/>
                <w:bCs/>
                <w:i/>
              </w:rPr>
              <w:t>[8.1], [8</w:t>
            </w:r>
            <w:r w:rsidR="00D34E2A" w:rsidRPr="00D34E2A">
              <w:rPr>
                <w:rFonts w:eastAsia="Times New Roman"/>
                <w:bCs/>
                <w:i/>
              </w:rPr>
              <w:t>.2]</w:t>
            </w:r>
          </w:p>
        </w:tc>
        <w:tc>
          <w:tcPr>
            <w:tcW w:w="2412" w:type="dxa"/>
            <w:shd w:val="clear" w:color="auto" w:fill="auto"/>
            <w:noWrap/>
          </w:tcPr>
          <w:p w:rsidR="005B70F7" w:rsidRPr="005B70F7" w:rsidRDefault="00723314" w:rsidP="00EC4DDD">
            <w:pPr>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3F56F1">
        <w:tc>
          <w:tcPr>
            <w:tcW w:w="1934" w:type="dxa"/>
            <w:shd w:val="clear" w:color="auto" w:fill="auto"/>
            <w:noWrap/>
          </w:tcPr>
          <w:p w:rsidR="005B70F7" w:rsidRPr="005B70F7" w:rsidRDefault="00D7423A" w:rsidP="00EC4DDD">
            <w:pPr>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861" w:type="dxa"/>
            <w:shd w:val="clear" w:color="auto" w:fill="auto"/>
            <w:noWrap/>
          </w:tcPr>
          <w:p w:rsidR="00723314" w:rsidRDefault="007F2B95" w:rsidP="00EC4DDD">
            <w:pPr>
              <w:widowControl w:val="0"/>
              <w:autoSpaceDE w:val="0"/>
              <w:autoSpaceDN w:val="0"/>
              <w:adjustRightInd w:val="0"/>
              <w:rPr>
                <w:rFonts w:eastAsia="Times New Roman"/>
                <w:bCs/>
              </w:rPr>
            </w:pPr>
            <w:r>
              <w:rPr>
                <w:rFonts w:eastAsia="Times New Roman"/>
                <w:bCs/>
              </w:rPr>
              <w:t xml:space="preserve">1. Основные исторические этапы развития </w:t>
            </w:r>
            <w:r w:rsidRPr="007F2B95">
              <w:rPr>
                <w:rFonts w:eastAsia="Times New Roman"/>
                <w:bCs/>
              </w:rPr>
              <w:t xml:space="preserve"> Финансового ун</w:t>
            </w:r>
            <w:r>
              <w:rPr>
                <w:rFonts w:eastAsia="Times New Roman"/>
                <w:bCs/>
              </w:rPr>
              <w:t>иверситета</w:t>
            </w:r>
            <w:r w:rsidRPr="007F2B95">
              <w:rPr>
                <w:rFonts w:eastAsia="Times New Roman"/>
                <w:bCs/>
              </w:rPr>
              <w:t xml:space="preserve">. </w:t>
            </w:r>
          </w:p>
          <w:p w:rsidR="00723314" w:rsidRDefault="00723314" w:rsidP="00EC4DDD">
            <w:pPr>
              <w:widowControl w:val="0"/>
              <w:autoSpaceDE w:val="0"/>
              <w:autoSpaceDN w:val="0"/>
              <w:adjustRightInd w:val="0"/>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EC4DDD">
            <w:pPr>
              <w:widowControl w:val="0"/>
              <w:autoSpaceDE w:val="0"/>
              <w:autoSpaceDN w:val="0"/>
              <w:adjustRightInd w:val="0"/>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EC4DDD">
            <w:pPr>
              <w:widowControl w:val="0"/>
              <w:autoSpaceDE w:val="0"/>
              <w:autoSpaceDN w:val="0"/>
              <w:adjustRightInd w:val="0"/>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C46975">
              <w:rPr>
                <w:rFonts w:eastAsia="Times New Roman"/>
                <w:bCs/>
                <w:i/>
              </w:rPr>
              <w:t>[8.1], [8</w:t>
            </w:r>
            <w:r w:rsidR="00D34E2A" w:rsidRPr="00D34E2A">
              <w:rPr>
                <w:rFonts w:eastAsia="Times New Roman"/>
                <w:bCs/>
                <w:i/>
              </w:rPr>
              <w:t>.2]</w:t>
            </w:r>
            <w:r w:rsidR="00D34E2A">
              <w:rPr>
                <w:rFonts w:eastAsia="Times New Roman"/>
                <w:bCs/>
                <w:i/>
              </w:rPr>
              <w:t xml:space="preserve">, </w:t>
            </w:r>
            <w:r w:rsidR="009D632D">
              <w:rPr>
                <w:rFonts w:eastAsia="Times New Roman"/>
                <w:bCs/>
                <w:i/>
                <w:lang w:val="en-US"/>
              </w:rPr>
              <w:t>[</w:t>
            </w:r>
            <w:r w:rsidR="00C46975">
              <w:rPr>
                <w:rFonts w:eastAsia="Times New Roman"/>
                <w:bCs/>
                <w:i/>
              </w:rPr>
              <w:t>9</w:t>
            </w:r>
            <w:r w:rsidR="009D632D">
              <w:rPr>
                <w:rFonts w:eastAsia="Times New Roman"/>
                <w:bCs/>
                <w:i/>
              </w:rPr>
              <w:t>.2</w:t>
            </w:r>
            <w:r w:rsidR="009D632D">
              <w:rPr>
                <w:rFonts w:eastAsia="Times New Roman"/>
                <w:bCs/>
                <w:i/>
                <w:lang w:val="en-US"/>
              </w:rPr>
              <w:t>]</w:t>
            </w:r>
          </w:p>
        </w:tc>
        <w:tc>
          <w:tcPr>
            <w:tcW w:w="2412" w:type="dxa"/>
            <w:shd w:val="clear" w:color="auto" w:fill="auto"/>
            <w:noWrap/>
          </w:tcPr>
          <w:p w:rsidR="005B70F7" w:rsidRPr="005B70F7" w:rsidRDefault="00723314" w:rsidP="00EC4DDD">
            <w:pPr>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EC4DDD">
      <w:pPr>
        <w:widowControl w:val="0"/>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990"/>
        <w:gridCol w:w="3090"/>
      </w:tblGrid>
      <w:tr w:rsidR="00723314" w:rsidRPr="008637C5" w:rsidTr="003F56F1">
        <w:tc>
          <w:tcPr>
            <w:tcW w:w="2269"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4990"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3090"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3F56F1">
        <w:tc>
          <w:tcPr>
            <w:tcW w:w="2269"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4990" w:type="dxa"/>
            <w:shd w:val="clear" w:color="auto" w:fill="auto"/>
          </w:tcPr>
          <w:p w:rsidR="00723314" w:rsidRPr="003F56F1" w:rsidRDefault="00723314" w:rsidP="003F56F1">
            <w:pPr>
              <w:pStyle w:val="af4"/>
              <w:numPr>
                <w:ilvl w:val="0"/>
                <w:numId w:val="21"/>
              </w:numPr>
              <w:ind w:left="289" w:hanging="253"/>
              <w:contextualSpacing/>
              <w:rPr>
                <w:rFonts w:ascii="Times New Roman" w:hAnsi="Times New Roman"/>
                <w:sz w:val="24"/>
                <w:szCs w:val="24"/>
              </w:rPr>
            </w:pPr>
            <w:r w:rsidRPr="003F56F1">
              <w:rPr>
                <w:rFonts w:ascii="Times New Roman" w:hAnsi="Times New Roman"/>
                <w:sz w:val="24"/>
                <w:szCs w:val="24"/>
              </w:rPr>
              <w:t>Структура дисциплины «</w:t>
            </w:r>
            <w:r w:rsidR="005D6513">
              <w:rPr>
                <w:rFonts w:ascii="Times New Roman" w:hAnsi="Times New Roman"/>
                <w:sz w:val="24"/>
                <w:szCs w:val="24"/>
              </w:rPr>
              <w:t>Финансовый университет: история и современность</w:t>
            </w:r>
            <w:r w:rsidRPr="003F56F1">
              <w:rPr>
                <w:rFonts w:ascii="Times New Roman" w:hAnsi="Times New Roman"/>
                <w:sz w:val="24"/>
                <w:szCs w:val="24"/>
              </w:rPr>
              <w:t xml:space="preserve">», задачи дисциплины. Федеральный закон от 29.12.2012 № 273-ФЗ «Об образовании в Российской Федерации». Уровни образования. </w:t>
            </w:r>
          </w:p>
          <w:p w:rsidR="00723314" w:rsidRPr="003F56F1" w:rsidRDefault="00723314" w:rsidP="003F56F1">
            <w:pPr>
              <w:pStyle w:val="af4"/>
              <w:numPr>
                <w:ilvl w:val="0"/>
                <w:numId w:val="21"/>
              </w:numPr>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Федеральные государственные образовательные стандарты. </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Социальные партнеры образовательной программы. </w:t>
            </w:r>
          </w:p>
          <w:p w:rsidR="00723314" w:rsidRPr="003F56F1" w:rsidRDefault="007C66F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Научные школы, действующие в рамках выпускающих департаментов факультета.</w:t>
            </w:r>
          </w:p>
        </w:tc>
        <w:tc>
          <w:tcPr>
            <w:tcW w:w="3090"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3F56F1">
        <w:tc>
          <w:tcPr>
            <w:tcW w:w="2269" w:type="dxa"/>
            <w:shd w:val="clear" w:color="auto" w:fill="auto"/>
          </w:tcPr>
          <w:p w:rsidR="00723314" w:rsidRPr="008637C5" w:rsidRDefault="007C66F4" w:rsidP="003F56F1">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Организация учебного процесса и основные нормативные акты Финуниверситета</w:t>
            </w:r>
          </w:p>
        </w:tc>
        <w:tc>
          <w:tcPr>
            <w:tcW w:w="4990" w:type="dxa"/>
            <w:shd w:val="clear" w:color="auto" w:fill="auto"/>
          </w:tcPr>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Финуниверситете.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090" w:type="dxa"/>
          </w:tcPr>
          <w:p w:rsidR="00723314" w:rsidRPr="008637C5" w:rsidRDefault="00E54D8E" w:rsidP="00723314">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D7423A" w:rsidRPr="008637C5" w:rsidTr="003F56F1">
        <w:tc>
          <w:tcPr>
            <w:tcW w:w="2269"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4990" w:type="dxa"/>
            <w:shd w:val="clear" w:color="auto" w:fill="auto"/>
          </w:tcPr>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В каких ситуациях, по вашему мнению, следует обращаться за профессиональной психологической помощью?</w:t>
            </w:r>
          </w:p>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Какие качества личности, на ваш взгляд, характеризуют уровень устойчивости к стрессу?</w:t>
            </w:r>
          </w:p>
          <w:p w:rsidR="00D7423A" w:rsidRP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 xml:space="preserve">Можно ли развить в себе устойчивость к стрессу? Как это может повлиять на психологическое благополучие личности? </w:t>
            </w:r>
          </w:p>
        </w:tc>
        <w:tc>
          <w:tcPr>
            <w:tcW w:w="3090" w:type="dxa"/>
          </w:tcPr>
          <w:p w:rsidR="00D7423A" w:rsidRDefault="00D60807" w:rsidP="00723314">
            <w:r>
              <w:t>Изучение материалов Психологической службы Финансового университета.</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xml:space="preserve">. Организационная </w:t>
            </w:r>
            <w:r w:rsidRPr="008637C5">
              <w:rPr>
                <w:b/>
                <w:color w:val="000000" w:themeColor="text1"/>
              </w:rPr>
              <w:lastRenderedPageBreak/>
              <w:t>структура и органы упра</w:t>
            </w:r>
            <w:r w:rsidR="003F56F1">
              <w:rPr>
                <w:b/>
                <w:color w:val="000000" w:themeColor="text1"/>
              </w:rPr>
              <w:t>вления Финансовым университетом</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Организационная структура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090" w:type="dxa"/>
          </w:tcPr>
          <w:p w:rsidR="00723314" w:rsidRPr="008637C5" w:rsidRDefault="00E54D8E" w:rsidP="00E54D8E">
            <w:r>
              <w:lastRenderedPageBreak/>
              <w:t>И</w:t>
            </w:r>
            <w:r w:rsidRPr="00E54D8E">
              <w:t xml:space="preserve">зучение рекомендованных к </w:t>
            </w:r>
            <w:r w:rsidRPr="00E54D8E">
              <w:lastRenderedPageBreak/>
              <w:t>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lastRenderedPageBreak/>
              <w:t>Те</w:t>
            </w:r>
            <w:r w:rsidR="00D7423A">
              <w:rPr>
                <w:b/>
                <w:color w:val="000000" w:themeColor="text1"/>
              </w:rPr>
              <w:t>ма 5</w:t>
            </w:r>
            <w:r w:rsidRPr="008637C5">
              <w:rPr>
                <w:b/>
                <w:color w:val="000000" w:themeColor="text1"/>
              </w:rPr>
              <w:t>. Организац</w:t>
            </w:r>
            <w:r w:rsidR="003F56F1">
              <w:rPr>
                <w:b/>
                <w:color w:val="000000" w:themeColor="text1"/>
              </w:rPr>
              <w:t>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4990" w:type="dxa"/>
            <w:shd w:val="clear" w:color="auto" w:fill="auto"/>
          </w:tcPr>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090"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3F56F1">
        <w:tc>
          <w:tcPr>
            <w:tcW w:w="2269"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4990" w:type="dxa"/>
            <w:shd w:val="clear" w:color="auto" w:fill="auto"/>
          </w:tcPr>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eastAsia="ru-RU"/>
              </w:rPr>
              <w:t>Виды прог</w:t>
            </w:r>
            <w:r w:rsidR="007C66F4">
              <w:rPr>
                <w:rFonts w:ascii="Times New Roman" w:hAnsi="Times New Roman"/>
                <w:sz w:val="24"/>
                <w:szCs w:val="24"/>
                <w:lang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(Diploma Supplement).</w:t>
            </w:r>
          </w:p>
        </w:tc>
        <w:tc>
          <w:tcPr>
            <w:tcW w:w="3090" w:type="dxa"/>
          </w:tcPr>
          <w:p w:rsidR="00723314" w:rsidRPr="008637C5" w:rsidRDefault="00723314" w:rsidP="00E54D8E">
            <w:r w:rsidRPr="008637C5">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rsidTr="003F56F1">
        <w:tc>
          <w:tcPr>
            <w:tcW w:w="2269"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C66F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Pr>
                <w:rFonts w:ascii="Times New Roman" w:hAnsi="Times New Roman"/>
                <w:sz w:val="24"/>
                <w:szCs w:val="24"/>
                <w:lang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eastAsia="ru-RU"/>
              </w:rPr>
              <w:t>и значимые достижения Факультета экономики и бизнеса.</w:t>
            </w:r>
          </w:p>
        </w:tc>
        <w:tc>
          <w:tcPr>
            <w:tcW w:w="3090"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3F56F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lastRenderedPageBreak/>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3F56F1">
      <w:pPr>
        <w:pStyle w:val="af4"/>
        <w:suppressAutoHyphens w:val="0"/>
        <w:spacing w:after="0" w:line="360" w:lineRule="auto"/>
        <w:ind w:left="709"/>
        <w:contextualSpacing/>
        <w:jc w:val="both"/>
        <w:rPr>
          <w:rFonts w:ascii="Times New Roman" w:hAnsi="Times New Roman"/>
          <w:b/>
          <w:sz w:val="28"/>
          <w:szCs w:val="28"/>
        </w:rPr>
      </w:pPr>
      <w:r w:rsidRPr="00385688">
        <w:rPr>
          <w:rFonts w:ascii="Times New Roman" w:hAnsi="Times New Roman"/>
          <w:b/>
          <w:sz w:val="28"/>
          <w:szCs w:val="28"/>
        </w:rPr>
        <w:t xml:space="preserve">Примеры </w:t>
      </w:r>
      <w:r w:rsidR="00441C40" w:rsidRPr="00385688">
        <w:rPr>
          <w:rFonts w:ascii="Times New Roman" w:hAnsi="Times New Roman"/>
          <w:b/>
          <w:sz w:val="28"/>
          <w:szCs w:val="28"/>
        </w:rPr>
        <w:t>заданий</w:t>
      </w:r>
      <w:r w:rsidRPr="00385688">
        <w:rPr>
          <w:rFonts w:ascii="Times New Roman" w:hAnsi="Times New Roman"/>
          <w:b/>
          <w:sz w:val="28"/>
          <w:szCs w:val="28"/>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В чем, на Ваш взгляд, состоит преимущество балльно-рейтинговой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5B70F7" w:rsidP="00C46975">
      <w:pPr>
        <w:suppressAutoHyphens/>
        <w:spacing w:line="360" w:lineRule="auto"/>
        <w:rPr>
          <w:rFonts w:eastAsia="Calibri"/>
          <w:color w:val="000000"/>
          <w:sz w:val="28"/>
          <w:szCs w:val="28"/>
          <w:lang w:eastAsia="ar-SA"/>
        </w:rPr>
      </w:pPr>
    </w:p>
    <w:p w:rsidR="005B70F7" w:rsidRPr="005B70F7" w:rsidRDefault="005B70F7" w:rsidP="005D6513">
      <w:pPr>
        <w:suppressAutoHyphens/>
        <w:spacing w:line="360" w:lineRule="auto"/>
        <w:ind w:firstLine="709"/>
        <w:jc w:val="both"/>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D6513" w:rsidRDefault="005D6513" w:rsidP="005D6513">
      <w:pPr>
        <w:spacing w:line="360" w:lineRule="auto"/>
        <w:ind w:firstLine="709"/>
        <w:jc w:val="both"/>
        <w:rPr>
          <w:sz w:val="28"/>
          <w:szCs w:val="28"/>
        </w:rPr>
      </w:pPr>
      <w:r w:rsidRPr="0093043E">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w:t>
      </w:r>
      <w:r>
        <w:rPr>
          <w:sz w:val="28"/>
          <w:szCs w:val="28"/>
        </w:rPr>
        <w:t>Р</w:t>
      </w:r>
      <w:r w:rsidRPr="0093043E">
        <w:rPr>
          <w:sz w:val="28"/>
          <w:szCs w:val="28"/>
        </w:rPr>
        <w:t xml:space="preserve">азделе 2 </w:t>
      </w:r>
      <w:r>
        <w:rPr>
          <w:sz w:val="28"/>
          <w:szCs w:val="28"/>
        </w:rPr>
        <w:t>«</w:t>
      </w:r>
      <w:r w:rsidRPr="0093043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ayout w:type="fixed"/>
        <w:tblLook w:val="04A0" w:firstRow="1" w:lastRow="0" w:firstColumn="1" w:lastColumn="0" w:noHBand="0" w:noVBand="1"/>
      </w:tblPr>
      <w:tblGrid>
        <w:gridCol w:w="1951"/>
        <w:gridCol w:w="2268"/>
        <w:gridCol w:w="3119"/>
        <w:gridCol w:w="2516"/>
      </w:tblGrid>
      <w:tr w:rsidR="005D6513" w:rsidRPr="005D6513" w:rsidTr="00AF1399">
        <w:tc>
          <w:tcPr>
            <w:tcW w:w="1951" w:type="dxa"/>
          </w:tcPr>
          <w:p w:rsidR="005D6513" w:rsidRPr="006203CE" w:rsidRDefault="005D6513" w:rsidP="005D6513">
            <w:pPr>
              <w:jc w:val="center"/>
              <w:rPr>
                <w:b/>
              </w:rPr>
            </w:pPr>
            <w:r w:rsidRPr="006203CE">
              <w:rPr>
                <w:b/>
              </w:rPr>
              <w:t>Наименование компетенции</w:t>
            </w:r>
          </w:p>
        </w:tc>
        <w:tc>
          <w:tcPr>
            <w:tcW w:w="2268" w:type="dxa"/>
          </w:tcPr>
          <w:p w:rsidR="005D6513" w:rsidRPr="006203CE" w:rsidRDefault="005D6513" w:rsidP="005D6513">
            <w:pPr>
              <w:jc w:val="center"/>
              <w:rPr>
                <w:b/>
              </w:rPr>
            </w:pPr>
            <w:r w:rsidRPr="006203CE">
              <w:rPr>
                <w:b/>
              </w:rPr>
              <w:t>Наименование  индикаторов достижения компетенции</w:t>
            </w:r>
          </w:p>
        </w:tc>
        <w:tc>
          <w:tcPr>
            <w:tcW w:w="3119" w:type="dxa"/>
          </w:tcPr>
          <w:p w:rsidR="005D6513" w:rsidRPr="006203CE" w:rsidRDefault="005D6513" w:rsidP="005D6513">
            <w:pPr>
              <w:jc w:val="center"/>
              <w:rPr>
                <w:b/>
              </w:rPr>
            </w:pPr>
            <w:r w:rsidRPr="006203CE">
              <w:rPr>
                <w:b/>
              </w:rPr>
              <w:t>Результаты обучения</w:t>
            </w:r>
          </w:p>
          <w:p w:rsidR="00DD6161" w:rsidRDefault="005D6513" w:rsidP="005D6513">
            <w:pPr>
              <w:jc w:val="center"/>
              <w:rPr>
                <w:b/>
              </w:rPr>
            </w:pPr>
            <w:r w:rsidRPr="006203CE">
              <w:rPr>
                <w:b/>
              </w:rPr>
              <w:t xml:space="preserve">(умения и знания), соотнесенные </w:t>
            </w:r>
          </w:p>
          <w:p w:rsidR="005D6513" w:rsidRPr="006203CE" w:rsidRDefault="005D6513" w:rsidP="00DD6161">
            <w:pPr>
              <w:jc w:val="center"/>
              <w:rPr>
                <w:b/>
              </w:rPr>
            </w:pPr>
            <w:r w:rsidRPr="006203CE">
              <w:rPr>
                <w:b/>
              </w:rPr>
              <w:t>с индикаторами достижения</w:t>
            </w:r>
            <w:r w:rsidR="00DD6161">
              <w:rPr>
                <w:b/>
              </w:rPr>
              <w:t xml:space="preserve"> </w:t>
            </w:r>
            <w:r w:rsidRPr="006203CE">
              <w:rPr>
                <w:b/>
              </w:rPr>
              <w:t>компетенции</w:t>
            </w:r>
          </w:p>
        </w:tc>
        <w:tc>
          <w:tcPr>
            <w:tcW w:w="2516" w:type="dxa"/>
          </w:tcPr>
          <w:p w:rsidR="00DD6161" w:rsidRDefault="005D6513" w:rsidP="005D6513">
            <w:pPr>
              <w:jc w:val="center"/>
              <w:rPr>
                <w:b/>
              </w:rPr>
            </w:pPr>
            <w:r w:rsidRPr="006203CE">
              <w:rPr>
                <w:b/>
              </w:rPr>
              <w:t xml:space="preserve">Типовые контрольные </w:t>
            </w:r>
          </w:p>
          <w:p w:rsidR="005D6513" w:rsidRPr="006203CE" w:rsidRDefault="005D6513" w:rsidP="005D6513">
            <w:pPr>
              <w:jc w:val="center"/>
              <w:rPr>
                <w:b/>
              </w:rPr>
            </w:pPr>
            <w:r w:rsidRPr="006203CE">
              <w:rPr>
                <w:b/>
              </w:rPr>
              <w:t>задания</w:t>
            </w:r>
          </w:p>
        </w:tc>
      </w:tr>
      <w:tr w:rsidR="005E4820" w:rsidRPr="005D6513" w:rsidTr="00AF1399">
        <w:trPr>
          <w:trHeight w:val="1245"/>
        </w:trPr>
        <w:tc>
          <w:tcPr>
            <w:tcW w:w="1951" w:type="dxa"/>
            <w:vMerge w:val="restart"/>
          </w:tcPr>
          <w:p w:rsidR="005E4820" w:rsidRPr="00C21826" w:rsidRDefault="005E4820" w:rsidP="005E4820">
            <w:pPr>
              <w:tabs>
                <w:tab w:val="left" w:pos="540"/>
              </w:tabs>
              <w:contextualSpacing/>
              <w:rPr>
                <w:rFonts w:eastAsia="Times New Roman"/>
              </w:rPr>
            </w:pPr>
            <w:r w:rsidRPr="005E4820">
              <w:rPr>
                <w:rFonts w:eastAsia="Times New Roman"/>
                <w:b/>
              </w:rPr>
              <w:lastRenderedPageBreak/>
              <w:t>УК-5.</w:t>
            </w:r>
            <w:r>
              <w:rPr>
                <w:rFonts w:eastAsia="Times New Roman"/>
              </w:rPr>
              <w:t xml:space="preserve"> </w:t>
            </w:r>
            <w:r w:rsidRPr="00C21826">
              <w:rPr>
                <w:rFonts w:eastAsia="Times New Roman"/>
              </w:rPr>
              <w:t>Способен воспринимать межкультурное разнообразие общества в социально-историческом, этическом и философском контекстах</w:t>
            </w:r>
          </w:p>
          <w:p w:rsidR="005E4820" w:rsidRPr="00C21826" w:rsidRDefault="005E4820" w:rsidP="00C01157">
            <w:pPr>
              <w:tabs>
                <w:tab w:val="left" w:pos="540"/>
              </w:tabs>
              <w:contextualSpacing/>
              <w:rPr>
                <w:rFonts w:eastAsia="Times New Roman"/>
              </w:rPr>
            </w:pPr>
          </w:p>
        </w:tc>
        <w:tc>
          <w:tcPr>
            <w:tcW w:w="2268" w:type="dxa"/>
            <w:vMerge w:val="restart"/>
          </w:tcPr>
          <w:p w:rsidR="005E4820" w:rsidRPr="0085660C" w:rsidRDefault="005E4820" w:rsidP="00C01157">
            <w:pPr>
              <w:rPr>
                <w:rFonts w:eastAsia="Times New Roman"/>
              </w:rPr>
            </w:pPr>
            <w:r w:rsidRPr="0085660C">
              <w:rPr>
                <w:rFonts w:eastAsia="Times New Roman"/>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5E4820" w:rsidRPr="0085660C" w:rsidRDefault="005E4820" w:rsidP="00C01157">
            <w:pPr>
              <w:rPr>
                <w:rFonts w:eastAsia="Times New Roman"/>
              </w:rPr>
            </w:pPr>
          </w:p>
        </w:tc>
        <w:tc>
          <w:tcPr>
            <w:tcW w:w="3119" w:type="dxa"/>
          </w:tcPr>
          <w:p w:rsidR="00DD6161" w:rsidRPr="007F32FA" w:rsidRDefault="00DD6161" w:rsidP="00DD6161">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5E4820" w:rsidRPr="008569EB" w:rsidRDefault="00DD6161" w:rsidP="00DD6161">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tc>
        <w:tc>
          <w:tcPr>
            <w:tcW w:w="2516" w:type="dxa"/>
          </w:tcPr>
          <w:p w:rsidR="00997C83" w:rsidRPr="00E237FF" w:rsidRDefault="00E237FF" w:rsidP="00997C83">
            <w:pPr>
              <w:ind w:firstLine="5"/>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w:t>
            </w:r>
            <w:r>
              <w:rPr>
                <w:rFonts w:eastAsia="Times New Roman"/>
                <w:bCs/>
              </w:rPr>
              <w:t xml:space="preserve"> работа, корпоративная культура</w:t>
            </w:r>
          </w:p>
        </w:tc>
      </w:tr>
      <w:tr w:rsidR="005E4820" w:rsidRPr="005D6513" w:rsidTr="00AF1399">
        <w:trPr>
          <w:trHeight w:val="822"/>
        </w:trPr>
        <w:tc>
          <w:tcPr>
            <w:tcW w:w="1951" w:type="dxa"/>
            <w:vMerge/>
          </w:tcPr>
          <w:p w:rsidR="005E4820" w:rsidRPr="006203CE" w:rsidRDefault="005E4820" w:rsidP="005D6513">
            <w:pPr>
              <w:tabs>
                <w:tab w:val="left" w:pos="540"/>
              </w:tabs>
              <w:contextualSpacing/>
            </w:pPr>
          </w:p>
        </w:tc>
        <w:tc>
          <w:tcPr>
            <w:tcW w:w="2268" w:type="dxa"/>
            <w:vMerge/>
          </w:tcPr>
          <w:p w:rsidR="005E4820" w:rsidRPr="007413D5" w:rsidRDefault="005E4820" w:rsidP="005D6513">
            <w:pPr>
              <w:pStyle w:val="af4"/>
              <w:spacing w:after="0" w:line="240" w:lineRule="auto"/>
              <w:ind w:left="0"/>
              <w:rPr>
                <w:rFonts w:ascii="Times New Roman" w:hAnsi="Times New Roman"/>
                <w:color w:val="FF0000"/>
                <w:sz w:val="24"/>
                <w:szCs w:val="24"/>
              </w:rPr>
            </w:pPr>
          </w:p>
        </w:tc>
        <w:tc>
          <w:tcPr>
            <w:tcW w:w="3119" w:type="dxa"/>
          </w:tcPr>
          <w:p w:rsidR="005E4820" w:rsidRPr="007413D5" w:rsidRDefault="00DD6161" w:rsidP="003F19EA">
            <w:pPr>
              <w:widowControl w:val="0"/>
              <w:overflowPunct w:val="0"/>
              <w:autoSpaceDE w:val="0"/>
              <w:autoSpaceDN w:val="0"/>
              <w:adjustRightInd w:val="0"/>
              <w:ind w:right="119"/>
              <w:rPr>
                <w:rFonts w:eastAsia="Times New Roman"/>
                <w:b/>
                <w:color w:val="FF0000"/>
              </w:rPr>
            </w:pPr>
            <w:r w:rsidRPr="007F32FA">
              <w:rPr>
                <w:rFonts w:eastAsia="Times New Roman"/>
                <w:b/>
              </w:rPr>
              <w:t>Уметь:</w:t>
            </w:r>
            <w:r>
              <w:rPr>
                <w:rFonts w:eastAsia="Times New Roman"/>
                <w:b/>
              </w:rPr>
              <w:t xml:space="preserve"> </w:t>
            </w:r>
            <w:r w:rsidR="003F19EA" w:rsidRPr="007F32FA">
              <w:rPr>
                <w:rFonts w:eastAsia="Times New Roman"/>
              </w:rPr>
              <w:t>формировать личную образовательную траекторию</w:t>
            </w:r>
            <w:r w:rsidR="003F19EA">
              <w:rPr>
                <w:rFonts w:eastAsia="Times New Roman"/>
              </w:rPr>
              <w:t xml:space="preserve"> </w:t>
            </w:r>
            <w:r w:rsidR="003F19EA" w:rsidRPr="007F32FA">
              <w:rPr>
                <w:rFonts w:eastAsia="Times New Roman"/>
              </w:rPr>
              <w:t>с учетом особенностей учебного плана</w:t>
            </w:r>
            <w:r w:rsidR="003F19EA">
              <w:rPr>
                <w:rFonts w:eastAsia="Times New Roman"/>
              </w:rPr>
              <w:t>, взаимодействуя с другими участниками образовательного процесса на основе принципов толерантности и межкультурного разнообразия</w:t>
            </w:r>
          </w:p>
        </w:tc>
        <w:tc>
          <w:tcPr>
            <w:tcW w:w="2516" w:type="dxa"/>
          </w:tcPr>
          <w:p w:rsidR="005E4820" w:rsidRDefault="00E237FF" w:rsidP="006203CE">
            <w:pPr>
              <w:ind w:right="-22"/>
              <w:contextualSpacing/>
              <w:rPr>
                <w:rFonts w:eastAsia="Times New Roman"/>
                <w:bCs/>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p w:rsidR="00997C83" w:rsidRPr="00997C83" w:rsidRDefault="00997C83" w:rsidP="00997C83">
            <w:pPr>
              <w:ind w:firstLine="5"/>
              <w:rPr>
                <w:rFonts w:eastAsia="Times New Roman"/>
                <w:bCs/>
              </w:rPr>
            </w:pPr>
            <w:r>
              <w:rPr>
                <w:rFonts w:eastAsia="Times New Roman"/>
                <w:bCs/>
              </w:rPr>
              <w:t xml:space="preserve">3.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tc>
      </w:tr>
      <w:tr w:rsidR="005E4820" w:rsidRPr="005D6513" w:rsidTr="00AF1399">
        <w:trPr>
          <w:trHeight w:val="2018"/>
        </w:trPr>
        <w:tc>
          <w:tcPr>
            <w:tcW w:w="1951" w:type="dxa"/>
            <w:vMerge/>
          </w:tcPr>
          <w:p w:rsidR="005E4820" w:rsidRPr="006203CE" w:rsidRDefault="005E4820" w:rsidP="005D6513">
            <w:pPr>
              <w:tabs>
                <w:tab w:val="left" w:pos="540"/>
              </w:tabs>
              <w:contextualSpacing/>
            </w:pPr>
          </w:p>
        </w:tc>
        <w:tc>
          <w:tcPr>
            <w:tcW w:w="2268" w:type="dxa"/>
            <w:vMerge w:val="restart"/>
          </w:tcPr>
          <w:p w:rsidR="005E4820" w:rsidRPr="007413D5" w:rsidRDefault="005E4820" w:rsidP="005D6513">
            <w:pPr>
              <w:rPr>
                <w:color w:val="FF0000"/>
              </w:rPr>
            </w:pPr>
            <w:r w:rsidRPr="0085660C">
              <w:rPr>
                <w:rFonts w:eastAsia="Times New Roma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119" w:type="dxa"/>
          </w:tcPr>
          <w:p w:rsidR="005E4820" w:rsidRPr="0001080D" w:rsidRDefault="0001080D" w:rsidP="0001080D">
            <w:pPr>
              <w:contextualSpacing/>
              <w:rPr>
                <w:rFonts w:eastAsia="Times New Roman"/>
                <w:lang w:eastAsia="en-US"/>
              </w:rPr>
            </w:pPr>
            <w:r w:rsidRPr="00A000D4">
              <w:rPr>
                <w:rFonts w:eastAsia="Times New Roman"/>
                <w:b/>
                <w:lang w:eastAsia="en-US"/>
              </w:rPr>
              <w:t>Знать:</w:t>
            </w:r>
            <w:r w:rsidRPr="00A000D4">
              <w:rPr>
                <w:rFonts w:eastAsia="Times New Roman"/>
                <w:lang w:eastAsia="en-US"/>
              </w:rPr>
              <w:t xml:space="preserve"> </w:t>
            </w:r>
            <w:r>
              <w:rPr>
                <w:rFonts w:eastAsia="Times New Roman"/>
                <w:lang w:eastAsia="en-US"/>
              </w:rPr>
              <w:t>виды и принципы</w:t>
            </w:r>
            <w:r w:rsidRPr="00A000D4">
              <w:rPr>
                <w:rFonts w:eastAsia="Times New Roman"/>
                <w:lang w:eastAsia="en-US"/>
              </w:rPr>
              <w:t xml:space="preserve"> образования, поняти</w:t>
            </w:r>
            <w:r>
              <w:rPr>
                <w:rFonts w:eastAsia="Times New Roman"/>
                <w:lang w:eastAsia="en-US"/>
              </w:rPr>
              <w:t>я</w:t>
            </w:r>
            <w:r w:rsidRPr="00A000D4">
              <w:rPr>
                <w:rFonts w:eastAsia="Times New Roman"/>
                <w:lang w:eastAsia="en-US"/>
              </w:rPr>
              <w:t xml:space="preserve"> </w:t>
            </w:r>
            <w:r>
              <w:rPr>
                <w:rFonts w:eastAsiaTheme="minorHAnsi"/>
                <w:lang w:eastAsia="en-US"/>
              </w:rPr>
              <w:t>философского мировоззрения и логики и способы их использования в профессиональной деятельности</w:t>
            </w:r>
            <w:r w:rsidRPr="00A000D4">
              <w:rPr>
                <w:rFonts w:eastAsiaTheme="minorHAnsi"/>
                <w:lang w:eastAsia="en-US"/>
              </w:rPr>
              <w:t>,</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 в Финуниверситете</w:t>
            </w:r>
          </w:p>
        </w:tc>
        <w:tc>
          <w:tcPr>
            <w:tcW w:w="2516" w:type="dxa"/>
          </w:tcPr>
          <w:p w:rsidR="005E4820" w:rsidRPr="00AF1399" w:rsidRDefault="00AF1399" w:rsidP="00EE0D6A">
            <w:pPr>
              <w:ind w:right="167"/>
              <w:rPr>
                <w:rFonts w:eastAsia="Times New Roman"/>
              </w:rPr>
            </w:pPr>
            <w:r w:rsidRPr="00AF1399">
              <w:rPr>
                <w:rFonts w:eastAsia="Times New Roman"/>
              </w:rPr>
              <w:t>1. Расскажите, как и почему Вы выбрали направление профессиональной подготовки. Какие Ваши личностные черты</w:t>
            </w:r>
            <w:r>
              <w:rPr>
                <w:rFonts w:eastAsia="Times New Roman"/>
              </w:rPr>
              <w:t xml:space="preserve"> и/или мировоззренческие принципы</w:t>
            </w:r>
            <w:r w:rsidRPr="00AF1399">
              <w:rPr>
                <w:rFonts w:eastAsia="Times New Roman"/>
              </w:rPr>
              <w:t xml:space="preserve"> способствовали этому выбору?</w:t>
            </w:r>
          </w:p>
        </w:tc>
      </w:tr>
      <w:tr w:rsidR="005E4820" w:rsidRPr="005D6513" w:rsidTr="00AF1399">
        <w:trPr>
          <w:trHeight w:val="419"/>
        </w:trPr>
        <w:tc>
          <w:tcPr>
            <w:tcW w:w="1951" w:type="dxa"/>
            <w:vMerge/>
          </w:tcPr>
          <w:p w:rsidR="005E4820" w:rsidRPr="006203CE" w:rsidRDefault="005E4820" w:rsidP="005D6513">
            <w:pPr>
              <w:tabs>
                <w:tab w:val="left" w:pos="540"/>
              </w:tabs>
              <w:contextualSpacing/>
            </w:pPr>
          </w:p>
        </w:tc>
        <w:tc>
          <w:tcPr>
            <w:tcW w:w="2268" w:type="dxa"/>
            <w:vMerge/>
          </w:tcPr>
          <w:p w:rsidR="005E4820" w:rsidRPr="007413D5" w:rsidRDefault="005E4820" w:rsidP="005D6513">
            <w:pPr>
              <w:rPr>
                <w:color w:val="FF0000"/>
              </w:rPr>
            </w:pPr>
          </w:p>
        </w:tc>
        <w:tc>
          <w:tcPr>
            <w:tcW w:w="3119" w:type="dxa"/>
          </w:tcPr>
          <w:p w:rsidR="005E4820" w:rsidRPr="007413D5" w:rsidRDefault="0001080D" w:rsidP="005D6513">
            <w:pPr>
              <w:rPr>
                <w:color w:val="FF0000"/>
                <w:highlight w:val="cyan"/>
              </w:rPr>
            </w:pPr>
            <w:r w:rsidRPr="00A000D4">
              <w:rPr>
                <w:rFonts w:eastAsia="Times New Roman"/>
                <w:b/>
                <w:lang w:eastAsia="en-US"/>
              </w:rPr>
              <w:t>Уметь:</w:t>
            </w:r>
            <w:r w:rsidRPr="00A000D4">
              <w:rPr>
                <w:rFonts w:eastAsia="Times New Roman"/>
                <w:lang w:eastAsia="en-US"/>
              </w:rPr>
              <w:t xml:space="preserve"> использовать </w:t>
            </w:r>
            <w:r>
              <w:rPr>
                <w:rFonts w:eastAsia="Times New Roman"/>
                <w:lang w:eastAsia="en-US"/>
              </w:rPr>
              <w:t>навыки</w:t>
            </w:r>
            <w:r w:rsidRPr="00A000D4">
              <w:rPr>
                <w:rFonts w:eastAsia="Times New Roman"/>
                <w:lang w:eastAsia="en-US"/>
              </w:rPr>
              <w:t xml:space="preserve"> </w:t>
            </w:r>
            <w:r>
              <w:rPr>
                <w:rFonts w:eastAsia="Times New Roman"/>
                <w:lang w:eastAsia="en-US"/>
              </w:rPr>
              <w:t>философского мышления и логики в профессиональной деятельности</w:t>
            </w:r>
            <w:r w:rsidRPr="00A000D4">
              <w:rPr>
                <w:rFonts w:eastAsia="Times New Roman"/>
                <w:lang w:eastAsia="en-US"/>
              </w:rPr>
              <w:t xml:space="preserve">, планировать </w:t>
            </w:r>
            <w:r>
              <w:rPr>
                <w:rFonts w:eastAsia="Times New Roman"/>
                <w:lang w:eastAsia="en-US"/>
              </w:rPr>
              <w:t>собственную образовательную траекторию в Финуниверситете</w:t>
            </w:r>
            <w:r w:rsidR="008569EB">
              <w:rPr>
                <w:rFonts w:eastAsia="Times New Roman"/>
                <w:lang w:eastAsia="en-US"/>
              </w:rPr>
              <w:t>, профессиональный</w:t>
            </w:r>
            <w:r>
              <w:rPr>
                <w:rFonts w:eastAsia="Times New Roman"/>
                <w:lang w:eastAsia="en-US"/>
              </w:rPr>
              <w:t xml:space="preserve"> и </w:t>
            </w:r>
            <w:r w:rsidRPr="00A000D4">
              <w:rPr>
                <w:rFonts w:eastAsia="Times New Roman"/>
                <w:lang w:eastAsia="en-US"/>
              </w:rPr>
              <w:t>карьерный рост</w:t>
            </w:r>
          </w:p>
        </w:tc>
        <w:tc>
          <w:tcPr>
            <w:tcW w:w="2516" w:type="dxa"/>
          </w:tcPr>
          <w:p w:rsidR="005E4820" w:rsidRPr="00AF1399" w:rsidRDefault="00AF1399" w:rsidP="005D6513">
            <w:pPr>
              <w:rPr>
                <w:b/>
              </w:rPr>
            </w:pPr>
            <w:r w:rsidRPr="00AF1399">
              <w:rPr>
                <w:rFonts w:eastAsia="Times New Roman"/>
              </w:rPr>
              <w:t>2. Какими чертами, необходимыми для достижения профессионального успеха в выбранной Вами области, должны обладать успешные специалисты?</w:t>
            </w:r>
          </w:p>
        </w:tc>
      </w:tr>
      <w:tr w:rsidR="005E4820" w:rsidRPr="005D6513" w:rsidTr="00AF1399">
        <w:trPr>
          <w:trHeight w:val="274"/>
        </w:trPr>
        <w:tc>
          <w:tcPr>
            <w:tcW w:w="1951" w:type="dxa"/>
            <w:vMerge/>
          </w:tcPr>
          <w:p w:rsidR="005E4820" w:rsidRPr="006203CE" w:rsidRDefault="005E4820" w:rsidP="005D6513">
            <w:pPr>
              <w:tabs>
                <w:tab w:val="left" w:pos="540"/>
              </w:tabs>
              <w:contextualSpacing/>
            </w:pPr>
          </w:p>
        </w:tc>
        <w:tc>
          <w:tcPr>
            <w:tcW w:w="2268" w:type="dxa"/>
            <w:vMerge w:val="restart"/>
          </w:tcPr>
          <w:p w:rsidR="005E4820" w:rsidRPr="007413D5" w:rsidRDefault="005E4820" w:rsidP="005D6513">
            <w:pPr>
              <w:outlineLvl w:val="0"/>
              <w:rPr>
                <w:color w:val="FF0000"/>
                <w:highlight w:val="lightGray"/>
              </w:rPr>
            </w:pPr>
            <w:r w:rsidRPr="0085660C">
              <w:rPr>
                <w:rFonts w:eastAsia="Times New Roman"/>
              </w:rPr>
              <w:t xml:space="preserve">3. Работает с различными массивами информации для </w:t>
            </w:r>
            <w:r w:rsidRPr="0085660C">
              <w:rPr>
                <w:rFonts w:eastAsia="Times New Roman"/>
              </w:rPr>
              <w:lastRenderedPageBreak/>
              <w:t>выявления закономерностей функционирования человека, природы и общества в социально-историческом и этическом контекстах</w:t>
            </w:r>
          </w:p>
        </w:tc>
        <w:tc>
          <w:tcPr>
            <w:tcW w:w="3119" w:type="dxa"/>
          </w:tcPr>
          <w:p w:rsidR="005E4820" w:rsidRPr="00D92C89" w:rsidRDefault="00D92C89" w:rsidP="00D92C89">
            <w:pPr>
              <w:rPr>
                <w:rFonts w:eastAsia="Times New Roman"/>
              </w:rPr>
            </w:pPr>
            <w:r>
              <w:rPr>
                <w:rFonts w:eastAsia="Times New Roman"/>
                <w:b/>
              </w:rPr>
              <w:lastRenderedPageBreak/>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 xml:space="preserve">ния </w:t>
            </w:r>
            <w:r w:rsidRPr="0069048D">
              <w:rPr>
                <w:rFonts w:eastAsia="Times New Roman"/>
              </w:rPr>
              <w:lastRenderedPageBreak/>
              <w:t>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w:t>
            </w:r>
            <w:r>
              <w:rPr>
                <w:rFonts w:eastAsia="Times New Roman"/>
              </w:rPr>
              <w:t>, проектной и общественной деятельности в контексте исторического развития и этических принципов Финуниверситета</w:t>
            </w:r>
          </w:p>
        </w:tc>
        <w:tc>
          <w:tcPr>
            <w:tcW w:w="2516" w:type="dxa"/>
            <w:shd w:val="clear" w:color="auto" w:fill="auto"/>
          </w:tcPr>
          <w:p w:rsidR="00E237FF" w:rsidRDefault="00E237FF" w:rsidP="00E237FF">
            <w:pPr>
              <w:ind w:firstLine="5"/>
              <w:rPr>
                <w:rFonts w:eastAsia="Times New Roman"/>
                <w:bCs/>
              </w:rPr>
            </w:pPr>
            <w:r>
              <w:rPr>
                <w:rFonts w:eastAsia="Times New Roman"/>
                <w:bCs/>
              </w:rPr>
              <w:lastRenderedPageBreak/>
              <w:t>1</w:t>
            </w:r>
            <w:r w:rsidRPr="00D86D23">
              <w:rPr>
                <w:rFonts w:eastAsia="Times New Roman"/>
                <w:bCs/>
              </w:rPr>
              <w:t xml:space="preserve">. </w:t>
            </w:r>
            <w:r>
              <w:rPr>
                <w:rFonts w:eastAsia="Times New Roman"/>
                <w:bCs/>
              </w:rPr>
              <w:t>Объясните, как Вы понимаете термин «проектная работа»?</w:t>
            </w:r>
          </w:p>
          <w:p w:rsidR="00997C83" w:rsidRPr="0041164F" w:rsidRDefault="0041164F" w:rsidP="0041164F">
            <w:pPr>
              <w:rPr>
                <w:rFonts w:eastAsia="Times New Roman"/>
                <w:bCs/>
              </w:rPr>
            </w:pPr>
            <w:r w:rsidRPr="0041164F">
              <w:t xml:space="preserve">2. </w:t>
            </w:r>
            <w:r w:rsidR="00997C83" w:rsidRPr="0041164F">
              <w:rPr>
                <w:rFonts w:eastAsia="Times New Roman"/>
                <w:bCs/>
              </w:rPr>
              <w:t xml:space="preserve">Объясните суть </w:t>
            </w:r>
            <w:r w:rsidR="00997C83" w:rsidRPr="0041164F">
              <w:rPr>
                <w:rFonts w:eastAsia="Times New Roman"/>
                <w:bCs/>
              </w:rPr>
              <w:lastRenderedPageBreak/>
              <w:t>норм Устава и Правил внутреннего распорядка Финуниверситета, затрагивающих этические нормы в межличностном профессиональном общении.</w:t>
            </w:r>
          </w:p>
          <w:p w:rsidR="00997C83" w:rsidRPr="0001080D" w:rsidRDefault="00997C83" w:rsidP="00997C83">
            <w:pPr>
              <w:ind w:firstLine="5"/>
              <w:jc w:val="both"/>
              <w:rPr>
                <w:color w:val="FF0000"/>
                <w:highlight w:val="cyan"/>
              </w:rPr>
            </w:pPr>
          </w:p>
        </w:tc>
      </w:tr>
      <w:tr w:rsidR="006203CE" w:rsidRPr="00F964AA" w:rsidTr="00AF1399">
        <w:trPr>
          <w:trHeight w:val="132"/>
        </w:trPr>
        <w:tc>
          <w:tcPr>
            <w:tcW w:w="1951" w:type="dxa"/>
            <w:vMerge/>
          </w:tcPr>
          <w:p w:rsidR="006203CE" w:rsidRPr="006203CE" w:rsidRDefault="006203CE" w:rsidP="005D6513">
            <w:pPr>
              <w:tabs>
                <w:tab w:val="left" w:pos="540"/>
              </w:tabs>
              <w:contextualSpacing/>
            </w:pPr>
          </w:p>
        </w:tc>
        <w:tc>
          <w:tcPr>
            <w:tcW w:w="2268" w:type="dxa"/>
            <w:vMerge/>
          </w:tcPr>
          <w:p w:rsidR="006203CE" w:rsidRPr="007413D5" w:rsidRDefault="006203CE" w:rsidP="005D6513">
            <w:pPr>
              <w:outlineLvl w:val="0"/>
              <w:rPr>
                <w:color w:val="FF0000"/>
              </w:rPr>
            </w:pPr>
          </w:p>
        </w:tc>
        <w:tc>
          <w:tcPr>
            <w:tcW w:w="3119" w:type="dxa"/>
          </w:tcPr>
          <w:p w:rsidR="006203CE" w:rsidRPr="007413D5" w:rsidRDefault="00D92C89" w:rsidP="005D6513">
            <w:pPr>
              <w:rPr>
                <w:color w:val="FF0000"/>
                <w:highlight w:val="cyan"/>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Pr>
                <w:rFonts w:eastAsia="Times New Roman"/>
              </w:rPr>
              <w:t xml:space="preserve"> на основе принципов толерантности и этики</w:t>
            </w:r>
          </w:p>
        </w:tc>
        <w:tc>
          <w:tcPr>
            <w:tcW w:w="2516" w:type="dxa"/>
          </w:tcPr>
          <w:p w:rsidR="0041164F" w:rsidRDefault="0041164F" w:rsidP="00AF1399">
            <w:pPr>
              <w:ind w:right="167"/>
              <w:rPr>
                <w:rFonts w:eastAsia="Times New Roman"/>
                <w:bCs/>
              </w:rPr>
            </w:pPr>
            <w:r>
              <w:rPr>
                <w:rFonts w:eastAsia="Times New Roman"/>
                <w:bCs/>
              </w:rPr>
              <w:t>3</w:t>
            </w:r>
            <w:r w:rsidR="00AF1399">
              <w:rPr>
                <w:rFonts w:eastAsia="Times New Roman"/>
                <w:bCs/>
              </w:rPr>
              <w:t>. Приведите примеры успешной проектной работы, известные Вам по публикациям в СМИ</w:t>
            </w:r>
            <w:r>
              <w:rPr>
                <w:rFonts w:eastAsia="Times New Roman"/>
                <w:bCs/>
              </w:rPr>
              <w:t>.</w:t>
            </w:r>
          </w:p>
          <w:p w:rsidR="006203CE" w:rsidRPr="0041164F" w:rsidRDefault="0041164F" w:rsidP="0041164F">
            <w:pPr>
              <w:ind w:right="167"/>
              <w:rPr>
                <w:rFonts w:eastAsia="Times New Roman"/>
                <w:color w:val="FF0000"/>
              </w:rPr>
            </w:pPr>
            <w:r>
              <w:rPr>
                <w:rFonts w:eastAsia="Times New Roman"/>
                <w:bCs/>
              </w:rPr>
              <w:t>4. Расскажите, что Вы знаете о правилах деловой переписки. Нужно соблюдать эти правила в ходе повседневного общения?</w:t>
            </w:r>
            <w:r w:rsidR="00AF1399">
              <w:rPr>
                <w:rFonts w:eastAsia="Times New Roman"/>
                <w:bCs/>
              </w:rPr>
              <w:t xml:space="preserve"> </w:t>
            </w:r>
          </w:p>
        </w:tc>
      </w:tr>
      <w:tr w:rsidR="007413D5" w:rsidRPr="00F964AA" w:rsidTr="00AF1399">
        <w:trPr>
          <w:trHeight w:val="1465"/>
        </w:trPr>
        <w:tc>
          <w:tcPr>
            <w:tcW w:w="1951" w:type="dxa"/>
            <w:vMerge w:val="restart"/>
          </w:tcPr>
          <w:p w:rsidR="007413D5" w:rsidRPr="0085660C" w:rsidRDefault="007413D5" w:rsidP="007413D5">
            <w:pPr>
              <w:tabs>
                <w:tab w:val="left" w:pos="540"/>
              </w:tabs>
              <w:contextualSpacing/>
              <w:rPr>
                <w:rFonts w:eastAsia="Times New Roman"/>
              </w:rPr>
            </w:pPr>
            <w:r>
              <w:rPr>
                <w:rFonts w:eastAsia="Times New Roman"/>
                <w:b/>
              </w:rPr>
              <w:t xml:space="preserve">УК-10. </w:t>
            </w:r>
            <w:r w:rsidRPr="0085660C">
              <w:rPr>
                <w:rFonts w:eastAsia="Times New Roman"/>
              </w:rPr>
              <w:t>Способен формировать нетерпимое отношение к коррупционному поведению</w:t>
            </w:r>
          </w:p>
        </w:tc>
        <w:tc>
          <w:tcPr>
            <w:tcW w:w="2268" w:type="dxa"/>
            <w:vMerge w:val="restart"/>
          </w:tcPr>
          <w:p w:rsidR="007413D5" w:rsidRPr="00F633B0" w:rsidRDefault="007413D5" w:rsidP="00C01157">
            <w:pPr>
              <w:rPr>
                <w:rFonts w:eastAsia="Times New Roman"/>
              </w:rPr>
            </w:pPr>
            <w:r w:rsidRPr="00F633B0">
              <w:rPr>
                <w:rFonts w:eastAsia="Times New Roman"/>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119" w:type="dxa"/>
          </w:tcPr>
          <w:p w:rsidR="007413D5" w:rsidRPr="007413D5" w:rsidRDefault="007413D5" w:rsidP="007413D5">
            <w:pPr>
              <w:ind w:left="37"/>
              <w:rPr>
                <w:rFonts w:eastAsia="Times New Roman"/>
              </w:rPr>
            </w:pPr>
            <w:r>
              <w:rPr>
                <w:rFonts w:eastAsia="Times New Roman"/>
                <w:b/>
              </w:rPr>
              <w:t xml:space="preserve">Знать: </w:t>
            </w:r>
            <w:r>
              <w:rPr>
                <w:rFonts w:eastAsia="Times New Roman"/>
              </w:rPr>
              <w:t>основные н</w:t>
            </w:r>
            <w:r w:rsidRPr="00F02198">
              <w:rPr>
                <w:rFonts w:eastAsia="Times New Roman"/>
              </w:rPr>
              <w:t>ормативные правовые и иные акты в сфере противодействия коррупции</w:t>
            </w:r>
            <w:r>
              <w:rPr>
                <w:rFonts w:eastAsia="Times New Roman"/>
              </w:rPr>
              <w:t>, порядок передачи сообщений о противоправных действиях руководству факультета и Финуниверситета</w:t>
            </w:r>
          </w:p>
        </w:tc>
        <w:tc>
          <w:tcPr>
            <w:tcW w:w="2516" w:type="dxa"/>
            <w:shd w:val="clear" w:color="auto" w:fill="auto"/>
          </w:tcPr>
          <w:p w:rsidR="007413D5" w:rsidRDefault="007413D5" w:rsidP="007413D5">
            <w:pPr>
              <w:ind w:firstLine="5"/>
              <w:rPr>
                <w:rFonts w:eastAsia="Times New Roman"/>
                <w:bCs/>
              </w:rPr>
            </w:pPr>
            <w:r>
              <w:rPr>
                <w:rFonts w:eastAsia="Times New Roman"/>
                <w:bCs/>
              </w:rPr>
              <w:t>1. Объясните, как Вы понимаете термин «коррупция», объясните, в каких формах коррупция может проявляться в вузах.</w:t>
            </w:r>
          </w:p>
          <w:p w:rsidR="007413D5" w:rsidRPr="007413D5" w:rsidRDefault="007413D5" w:rsidP="007413D5">
            <w:pPr>
              <w:ind w:firstLine="5"/>
              <w:rPr>
                <w:rFonts w:eastAsia="Times New Roman"/>
                <w:bCs/>
                <w:color w:val="FF0000"/>
              </w:rPr>
            </w:pPr>
          </w:p>
        </w:tc>
      </w:tr>
      <w:tr w:rsidR="00624214" w:rsidRPr="00F964AA" w:rsidTr="00AF1399">
        <w:trPr>
          <w:trHeight w:val="2116"/>
        </w:trPr>
        <w:tc>
          <w:tcPr>
            <w:tcW w:w="1951" w:type="dxa"/>
            <w:vMerge/>
          </w:tcPr>
          <w:p w:rsidR="00624214" w:rsidRPr="006203CE" w:rsidRDefault="00624214" w:rsidP="005D6513">
            <w:pPr>
              <w:tabs>
                <w:tab w:val="left" w:pos="540"/>
              </w:tabs>
              <w:contextualSpacing/>
            </w:pPr>
          </w:p>
        </w:tc>
        <w:tc>
          <w:tcPr>
            <w:tcW w:w="2268" w:type="dxa"/>
            <w:vMerge/>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p>
        </w:tc>
        <w:tc>
          <w:tcPr>
            <w:tcW w:w="3119" w:type="dxa"/>
          </w:tcPr>
          <w:p w:rsidR="00624214" w:rsidRPr="00624214" w:rsidRDefault="007413D5" w:rsidP="00624214">
            <w:pPr>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c>
          <w:tcPr>
            <w:tcW w:w="2516" w:type="dxa"/>
          </w:tcPr>
          <w:p w:rsidR="00624214" w:rsidRPr="007413D5" w:rsidRDefault="007413D5" w:rsidP="00EE0D6A">
            <w:pPr>
              <w:ind w:firstLine="5"/>
              <w:rPr>
                <w:rFonts w:eastAsia="Times New Roman"/>
                <w:bCs/>
                <w:color w:val="FF0000"/>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могут реализовать возможность сообщения</w:t>
            </w:r>
            <w:r w:rsidRPr="00D11543">
              <w:rPr>
                <w:rFonts w:eastAsia="Times New Roman"/>
                <w:bCs/>
              </w:rPr>
              <w:t xml:space="preserve"> </w:t>
            </w:r>
            <w:r>
              <w:rPr>
                <w:rFonts w:eastAsia="Times New Roman"/>
                <w:bCs/>
              </w:rPr>
              <w:t xml:space="preserve">руководству факультета и вуза </w:t>
            </w:r>
            <w:r w:rsidRPr="00D11543">
              <w:rPr>
                <w:rFonts w:eastAsia="Times New Roman"/>
                <w:bCs/>
              </w:rPr>
              <w:t>об известных им фактах противоправных деяний</w:t>
            </w:r>
            <w:r>
              <w:rPr>
                <w:rFonts w:eastAsia="Times New Roman"/>
                <w:bCs/>
              </w:rPr>
              <w:t xml:space="preserve"> в Финуниверситете</w:t>
            </w:r>
            <w:r w:rsidRPr="00D11543">
              <w:rPr>
                <w:rFonts w:eastAsia="Times New Roman"/>
                <w:bCs/>
              </w:rPr>
              <w:t>.</w:t>
            </w:r>
          </w:p>
        </w:tc>
      </w:tr>
    </w:tbl>
    <w:p w:rsidR="005D6513" w:rsidRDefault="005D6513" w:rsidP="005B70F7">
      <w:pPr>
        <w:suppressAutoHyphens/>
        <w:spacing w:line="360" w:lineRule="auto"/>
        <w:outlineLvl w:val="1"/>
        <w:rPr>
          <w:rFonts w:eastAsia="Calibri"/>
          <w:b/>
          <w:color w:val="000000"/>
          <w:sz w:val="28"/>
          <w:szCs w:val="28"/>
          <w:lang w:eastAsia="ar-SA"/>
        </w:rPr>
      </w:pPr>
    </w:p>
    <w:p w:rsidR="003651A4" w:rsidRDefault="003651A4" w:rsidP="005B70F7">
      <w:pPr>
        <w:suppressAutoHyphens/>
        <w:spacing w:line="360" w:lineRule="auto"/>
        <w:outlineLvl w:val="1"/>
        <w:rPr>
          <w:rFonts w:eastAsia="Calibri"/>
          <w:b/>
          <w:color w:val="000000"/>
          <w:sz w:val="28"/>
          <w:szCs w:val="28"/>
          <w:lang w:eastAsia="ar-SA"/>
        </w:rPr>
      </w:pPr>
    </w:p>
    <w:p w:rsidR="003651A4" w:rsidRDefault="003651A4" w:rsidP="005B70F7">
      <w:pPr>
        <w:suppressAutoHyphens/>
        <w:spacing w:line="360" w:lineRule="auto"/>
        <w:outlineLvl w:val="1"/>
        <w:rPr>
          <w:rFonts w:eastAsia="Calibri"/>
          <w:b/>
          <w:color w:val="000000"/>
          <w:sz w:val="28"/>
          <w:szCs w:val="28"/>
          <w:lang w:eastAsia="ar-SA"/>
        </w:rPr>
      </w:pPr>
    </w:p>
    <w:p w:rsidR="005B70F7" w:rsidRDefault="005B70F7" w:rsidP="005D6513">
      <w:pPr>
        <w:suppressAutoHyphens/>
        <w:spacing w:line="360" w:lineRule="auto"/>
        <w:ind w:firstLine="709"/>
        <w:jc w:val="both"/>
        <w:outlineLvl w:val="1"/>
        <w:rPr>
          <w:rFonts w:eastAsia="Calibri"/>
          <w:b/>
          <w:sz w:val="28"/>
          <w:szCs w:val="28"/>
          <w:lang w:eastAsia="ar-SA"/>
        </w:rPr>
      </w:pPr>
      <w:bookmarkStart w:id="36" w:name="_Toc505176236"/>
      <w:bookmarkStart w:id="37" w:name="_Toc516149310"/>
      <w:bookmarkStart w:id="38" w:name="_Toc516153785"/>
      <w:bookmarkStart w:id="39" w:name="_Toc516155138"/>
      <w:bookmarkStart w:id="40" w:name="_Toc516155764"/>
      <w:bookmarkStart w:id="41" w:name="_Toc516155816"/>
      <w:bookmarkStart w:id="42" w:name="_Toc516230312"/>
      <w:r w:rsidRPr="005B70F7">
        <w:rPr>
          <w:rFonts w:eastAsia="Calibri"/>
          <w:b/>
          <w:sz w:val="28"/>
          <w:szCs w:val="28"/>
          <w:lang w:eastAsia="ar-SA"/>
        </w:rPr>
        <w:lastRenderedPageBreak/>
        <w:t xml:space="preserve"> </w:t>
      </w:r>
      <w:bookmarkEnd w:id="36"/>
      <w:r w:rsidRPr="009D632D">
        <w:rPr>
          <w:rFonts w:eastAsia="Calibri"/>
          <w:b/>
          <w:sz w:val="28"/>
          <w:szCs w:val="28"/>
          <w:lang w:eastAsia="ar-SA"/>
        </w:rPr>
        <w:t>П</w:t>
      </w:r>
      <w:bookmarkEnd w:id="37"/>
      <w:bookmarkEnd w:id="38"/>
      <w:bookmarkEnd w:id="39"/>
      <w:bookmarkEnd w:id="40"/>
      <w:bookmarkEnd w:id="41"/>
      <w:bookmarkEnd w:id="42"/>
      <w:r w:rsidR="0064104A" w:rsidRPr="009D632D">
        <w:rPr>
          <w:rFonts w:eastAsia="Calibri"/>
          <w:b/>
          <w:sz w:val="28"/>
          <w:szCs w:val="28"/>
          <w:lang w:eastAsia="ar-SA"/>
        </w:rPr>
        <w:t>еречень вопросов к зачету</w:t>
      </w:r>
    </w:p>
    <w:p w:rsidR="004A52D2" w:rsidRDefault="004A52D2" w:rsidP="00434ED2">
      <w:pPr>
        <w:pStyle w:val="p10"/>
        <w:numPr>
          <w:ilvl w:val="0"/>
          <w:numId w:val="16"/>
        </w:numPr>
        <w:spacing w:before="0" w:beforeAutospacing="0" w:after="0" w:afterAutospacing="0" w:line="360" w:lineRule="auto"/>
        <w:ind w:hanging="578"/>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Основные нормативные акты Финансового университета.</w:t>
      </w:r>
    </w:p>
    <w:p w:rsidR="004A52D2" w:rsidRPr="004A52D2" w:rsidRDefault="004A52D2" w:rsidP="00434ED2">
      <w:pPr>
        <w:pStyle w:val="af4"/>
        <w:numPr>
          <w:ilvl w:val="0"/>
          <w:numId w:val="16"/>
        </w:numPr>
        <w:spacing w:after="0" w:line="360" w:lineRule="auto"/>
        <w:ind w:hanging="578"/>
        <w:rPr>
          <w:rFonts w:ascii="Times New Roman" w:eastAsia="Times New Roman" w:hAnsi="Times New Roman"/>
          <w:sz w:val="28"/>
          <w:szCs w:val="28"/>
          <w:lang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eastAsia="ru-RU"/>
        </w:rPr>
        <w:t>Финансового университета.</w:t>
      </w:r>
    </w:p>
    <w:p w:rsidR="004A52D2" w:rsidRP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Pr>
          <w:sz w:val="28"/>
          <w:szCs w:val="28"/>
        </w:rPr>
        <w:t>Балльно-</w:t>
      </w:r>
      <w:r w:rsidRPr="00D20754">
        <w:rPr>
          <w:sz w:val="28"/>
          <w:szCs w:val="28"/>
        </w:rPr>
        <w:t>рейтинговая система оценки знаний в Финуниверситете.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Права обучающихся в Финуниверситете.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Обязанности и ответственность обучающихся.</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в Финуниверситете.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Регламент записи на дисциплины по выбору.</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Основные научные школы Финансового университета.</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Регламент проведения зачетов и экзаменов.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проведения практики, виды практик</w:t>
      </w:r>
    </w:p>
    <w:p w:rsid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434ED2">
      <w:pPr>
        <w:pStyle w:val="p10"/>
        <w:numPr>
          <w:ilvl w:val="0"/>
          <w:numId w:val="16"/>
        </w:numPr>
        <w:spacing w:before="0" w:beforeAutospacing="0" w:after="0" w:afterAutospacing="0" w:line="360" w:lineRule="auto"/>
        <w:ind w:left="709" w:hanging="578"/>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434ED2">
      <w:pPr>
        <w:pStyle w:val="p10"/>
        <w:numPr>
          <w:ilvl w:val="0"/>
          <w:numId w:val="16"/>
        </w:numPr>
        <w:spacing w:before="0" w:beforeAutospacing="0" w:after="0" w:afterAutospacing="0" w:line="360" w:lineRule="auto"/>
        <w:ind w:left="709" w:hanging="578"/>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34ED2" w:rsidRPr="003651A4" w:rsidRDefault="004A52D2" w:rsidP="003651A4">
      <w:pPr>
        <w:numPr>
          <w:ilvl w:val="0"/>
          <w:numId w:val="16"/>
        </w:numPr>
        <w:autoSpaceDE w:val="0"/>
        <w:autoSpaceDN w:val="0"/>
        <w:adjustRightInd w:val="0"/>
        <w:spacing w:line="360" w:lineRule="auto"/>
        <w:ind w:left="709" w:hanging="578"/>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BD0005" w:rsidRPr="000D26E4" w:rsidRDefault="00BD0005" w:rsidP="00BD0005">
      <w:pPr>
        <w:suppressAutoHyphens/>
        <w:spacing w:line="360" w:lineRule="auto"/>
        <w:ind w:right="-1" w:firstLine="709"/>
        <w:jc w:val="both"/>
        <w:outlineLvl w:val="0"/>
        <w:rPr>
          <w:rFonts w:eastAsia="Calibri"/>
          <w:b/>
          <w:sz w:val="28"/>
          <w:szCs w:val="28"/>
          <w:lang w:eastAsia="ar-SA"/>
        </w:rPr>
      </w:pPr>
      <w:r w:rsidRPr="000D26E4">
        <w:rPr>
          <w:rFonts w:eastAsia="Calibri"/>
          <w:b/>
          <w:sz w:val="28"/>
          <w:szCs w:val="28"/>
          <w:lang w:eastAsia="ar-SA"/>
        </w:rPr>
        <w:lastRenderedPageBreak/>
        <w:t>8. Перечень основной и дополнительной учебной литературы, необходимой для освоения дисциплины</w:t>
      </w:r>
    </w:p>
    <w:p w:rsidR="00BD0005" w:rsidRPr="000D26E4" w:rsidRDefault="00BD0005" w:rsidP="00BD0005">
      <w:pPr>
        <w:numPr>
          <w:ilvl w:val="0"/>
          <w:numId w:val="28"/>
        </w:numPr>
        <w:suppressAutoHyphens/>
        <w:spacing w:line="360" w:lineRule="auto"/>
        <w:jc w:val="both"/>
        <w:rPr>
          <w:rFonts w:eastAsia="Calibri"/>
          <w:b/>
          <w:sz w:val="28"/>
          <w:szCs w:val="28"/>
          <w:lang w:eastAsia="en-US"/>
        </w:rPr>
      </w:pPr>
      <w:r w:rsidRPr="000D26E4">
        <w:rPr>
          <w:rFonts w:eastAsia="Calibri"/>
          <w:b/>
          <w:sz w:val="28"/>
          <w:szCs w:val="28"/>
          <w:lang w:eastAsia="en-US"/>
        </w:rPr>
        <w:t>Нормативные акты:</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lastRenderedPageBreak/>
        <w:t>Правила внутреннего распорядка студенческого общежития, утвержденные приказом Финуниверситета от 26.04.2017 № 0918/о.</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BD0005" w:rsidRPr="000D26E4" w:rsidRDefault="00BD0005" w:rsidP="00BD0005">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EC4DDD" w:rsidRDefault="00BD0005" w:rsidP="003651A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3651A4" w:rsidRPr="003651A4" w:rsidRDefault="003651A4" w:rsidP="003651A4">
      <w:pPr>
        <w:pStyle w:val="af4"/>
        <w:spacing w:after="0" w:line="360" w:lineRule="auto"/>
        <w:ind w:left="709"/>
        <w:contextualSpacing/>
        <w:jc w:val="both"/>
        <w:rPr>
          <w:rFonts w:ascii="Times New Roman" w:hAnsi="Times New Roman"/>
          <w:iCs/>
          <w:snapToGrid w:val="0"/>
          <w:color w:val="000000" w:themeColor="text1"/>
          <w:sz w:val="28"/>
          <w:szCs w:val="28"/>
          <w:lang w:eastAsia="ru-RU"/>
        </w:rPr>
      </w:pPr>
    </w:p>
    <w:p w:rsidR="00BD0005" w:rsidRPr="000D26E4" w:rsidRDefault="00BD0005" w:rsidP="00BD0005">
      <w:pPr>
        <w:spacing w:line="360" w:lineRule="auto"/>
        <w:jc w:val="both"/>
        <w:rPr>
          <w:rFonts w:eastAsia="Calibri"/>
          <w:b/>
          <w:sz w:val="28"/>
          <w:szCs w:val="28"/>
          <w:lang w:eastAsia="en-US"/>
        </w:rPr>
      </w:pPr>
      <w:r w:rsidRPr="000D26E4">
        <w:rPr>
          <w:rFonts w:eastAsia="Calibri"/>
          <w:sz w:val="28"/>
          <w:szCs w:val="28"/>
          <w:lang w:eastAsia="en-US"/>
        </w:rPr>
        <w:tab/>
      </w:r>
      <w:r w:rsidRPr="000D26E4">
        <w:rPr>
          <w:rFonts w:eastAsia="Calibri"/>
          <w:b/>
          <w:sz w:val="28"/>
          <w:szCs w:val="28"/>
          <w:lang w:eastAsia="en-US"/>
        </w:rPr>
        <w:t>2) Основная литература:</w:t>
      </w:r>
    </w:p>
    <w:p w:rsidR="00BD0005" w:rsidRPr="000D26E4" w:rsidRDefault="00BD0005" w:rsidP="00BD0005">
      <w:pPr>
        <w:spacing w:line="360" w:lineRule="auto"/>
        <w:ind w:firstLine="709"/>
        <w:jc w:val="both"/>
        <w:rPr>
          <w:rFonts w:eastAsia="Calibri"/>
          <w:b/>
          <w:sz w:val="28"/>
          <w:szCs w:val="28"/>
          <w:lang w:eastAsia="en-US"/>
        </w:rPr>
      </w:pPr>
      <w:r w:rsidRPr="000D26E4">
        <w:rPr>
          <w:rFonts w:eastAsia="Calibri"/>
          <w:b/>
          <w:sz w:val="28"/>
          <w:szCs w:val="28"/>
          <w:lang w:eastAsia="en-US"/>
        </w:rPr>
        <w:t>а) основная:</w:t>
      </w:r>
    </w:p>
    <w:p w:rsidR="00BD0005" w:rsidRPr="000D26E4" w:rsidRDefault="00BD0005" w:rsidP="00BD0005">
      <w:pPr>
        <w:pStyle w:val="af4"/>
        <w:numPr>
          <w:ilvl w:val="0"/>
          <w:numId w:val="30"/>
        </w:numPr>
        <w:spacing w:after="0" w:line="360" w:lineRule="auto"/>
        <w:ind w:hanging="720"/>
        <w:jc w:val="both"/>
        <w:rPr>
          <w:rFonts w:ascii="Times New Roman" w:hAnsi="Times New Roman"/>
          <w:sz w:val="28"/>
          <w:szCs w:val="28"/>
          <w:lang w:eastAsia="en-US"/>
        </w:rPr>
      </w:pPr>
      <w:r w:rsidRPr="000D26E4">
        <w:rPr>
          <w:rFonts w:ascii="Times New Roman" w:hAnsi="Times New Roman"/>
          <w:sz w:val="28"/>
          <w:szCs w:val="28"/>
          <w:lang w:eastAsia="en-US"/>
        </w:rPr>
        <w:t xml:space="preserve">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ЭБС ZNANIUM.com. - URL: https://znanium.com/catalog/product/1241383 (дата обращения: 01.06.2022). – Текст : электронный. </w:t>
      </w:r>
    </w:p>
    <w:p w:rsidR="00BD0005" w:rsidRPr="000D26E4" w:rsidRDefault="00BD0005" w:rsidP="00BD0005">
      <w:pPr>
        <w:pStyle w:val="af4"/>
        <w:numPr>
          <w:ilvl w:val="1"/>
          <w:numId w:val="31"/>
        </w:numPr>
        <w:spacing w:after="0" w:line="360" w:lineRule="auto"/>
        <w:ind w:left="720"/>
        <w:jc w:val="both"/>
        <w:rPr>
          <w:rFonts w:ascii="Times New Roman" w:hAnsi="Times New Roman"/>
          <w:sz w:val="28"/>
          <w:szCs w:val="28"/>
          <w:lang w:eastAsia="en-US"/>
        </w:rPr>
      </w:pPr>
      <w:r w:rsidRPr="000D26E4">
        <w:rPr>
          <w:rFonts w:ascii="Times New Roman" w:hAnsi="Times New Roman"/>
          <w:sz w:val="28"/>
          <w:szCs w:val="28"/>
          <w:lang w:eastAsia="en-US"/>
        </w:rPr>
        <w:t xml:space="preserve">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Эскиндарова; редкол.: И.Н. Шапкин, Н.А. Разманова; рец.: В.В. Думный, С.А. Погодин. — Москва: Финуниверситет, 2011. — 184 с. — Текст : непосредственный. -  То же. - ЭБ Финуниверситета. — URL:http://elib.fa.ru/Book/Finuniversity.pdf (дата обращения: 01.06.2022). - Текст: электронный. </w:t>
      </w:r>
    </w:p>
    <w:p w:rsidR="00BD0005" w:rsidRPr="000D26E4" w:rsidRDefault="00BD0005" w:rsidP="00BD0005">
      <w:pPr>
        <w:spacing w:line="360" w:lineRule="auto"/>
        <w:ind w:firstLine="709"/>
        <w:jc w:val="both"/>
        <w:rPr>
          <w:rFonts w:eastAsia="Calibri"/>
          <w:b/>
          <w:sz w:val="28"/>
          <w:szCs w:val="28"/>
          <w:lang w:eastAsia="en-US"/>
        </w:rPr>
      </w:pPr>
      <w:r w:rsidRPr="000D26E4">
        <w:rPr>
          <w:rFonts w:eastAsia="Calibri"/>
          <w:b/>
          <w:sz w:val="28"/>
          <w:szCs w:val="28"/>
          <w:lang w:eastAsia="en-US"/>
        </w:rPr>
        <w:t>б) дополнительная:</w:t>
      </w:r>
    </w:p>
    <w:p w:rsidR="00BD0005" w:rsidRPr="000D26E4" w:rsidRDefault="00BD0005" w:rsidP="00BD0005">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 xml:space="preserve">Гретченко, А.И. Болонский процесс: интеграция России в европейское и мировое образовательное пространство : учебное пособие / А.И. Гретченко, А.А. Гретченко. — Москва : КноРус, 2020. — 425 с. — ЭБС </w:t>
      </w:r>
      <w:r w:rsidRPr="000D26E4">
        <w:rPr>
          <w:rFonts w:ascii="Times New Roman" w:hAnsi="Times New Roman"/>
          <w:sz w:val="28"/>
          <w:szCs w:val="28"/>
          <w:lang w:eastAsia="en-US"/>
        </w:rPr>
        <w:lastRenderedPageBreak/>
        <w:t xml:space="preserve">BOOK.ru. — URL: https://book.ru/book/933509 (дата обращения: 01.06.2022). — Текст : электронный. </w:t>
      </w:r>
    </w:p>
    <w:p w:rsidR="00BD0005" w:rsidRDefault="00BD0005" w:rsidP="00BD0005">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 Еврофинанс Моснарбанк. — Москва : Экономическая летопись, 2010. — 581 с. — (Экономическая летопись России). — Текст : непосредственный.</w:t>
      </w:r>
    </w:p>
    <w:p w:rsidR="00BD0005" w:rsidRPr="000D26E4" w:rsidRDefault="00BD0005" w:rsidP="00BD0005">
      <w:pPr>
        <w:spacing w:line="360" w:lineRule="auto"/>
        <w:jc w:val="both"/>
        <w:rPr>
          <w:rFonts w:eastAsia="Calibri"/>
          <w:sz w:val="28"/>
          <w:szCs w:val="28"/>
          <w:lang w:eastAsia="en-US"/>
        </w:rPr>
      </w:pPr>
    </w:p>
    <w:p w:rsidR="00BD0005" w:rsidRPr="000D26E4" w:rsidRDefault="00BD0005" w:rsidP="00BD0005">
      <w:pPr>
        <w:spacing w:line="360" w:lineRule="auto"/>
        <w:ind w:firstLine="709"/>
        <w:jc w:val="both"/>
        <w:rPr>
          <w:rFonts w:eastAsia="Calibri"/>
          <w:b/>
          <w:sz w:val="28"/>
          <w:szCs w:val="28"/>
          <w:lang w:eastAsia="en-US"/>
        </w:rPr>
      </w:pPr>
      <w:r w:rsidRPr="000D26E4">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BD0005" w:rsidRPr="000D26E4" w:rsidRDefault="00921617" w:rsidP="00BD0005">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b/>
          <w:sz w:val="28"/>
          <w:szCs w:val="28"/>
        </w:rPr>
      </w:pPr>
      <w:hyperlink r:id="rId12" w:history="1">
        <w:r w:rsidR="00BD0005" w:rsidRPr="000D26E4">
          <w:rPr>
            <w:rStyle w:val="ab"/>
            <w:rFonts w:ascii="Times New Roman" w:eastAsiaTheme="majorEastAsia" w:hAnsi="Times New Roman"/>
            <w:sz w:val="28"/>
            <w:szCs w:val="28"/>
          </w:rPr>
          <w:t>http://www.</w:t>
        </w:r>
        <w:r w:rsidR="00BD0005" w:rsidRPr="000D26E4">
          <w:rPr>
            <w:rStyle w:val="ab"/>
            <w:rFonts w:ascii="Times New Roman" w:eastAsiaTheme="majorEastAsia" w:hAnsi="Times New Roman"/>
            <w:sz w:val="28"/>
            <w:szCs w:val="28"/>
            <w:lang w:val="en-US"/>
          </w:rPr>
          <w:t>fa</w:t>
        </w:r>
        <w:r w:rsidR="00BD0005" w:rsidRPr="000D26E4">
          <w:rPr>
            <w:rStyle w:val="ab"/>
            <w:rFonts w:ascii="Times New Roman" w:eastAsiaTheme="majorEastAsia" w:hAnsi="Times New Roman"/>
            <w:sz w:val="28"/>
            <w:szCs w:val="28"/>
          </w:rPr>
          <w:t>.ru</w:t>
        </w:r>
      </w:hyperlink>
      <w:r w:rsidR="00BD0005" w:rsidRPr="000D26E4">
        <w:rPr>
          <w:rFonts w:ascii="Times New Roman" w:hAnsi="Times New Roman"/>
          <w:sz w:val="28"/>
          <w:szCs w:val="28"/>
        </w:rPr>
        <w:t xml:space="preserve"> – Финансовый университет при Правительстве Российской Федерации</w:t>
      </w:r>
    </w:p>
    <w:p w:rsidR="00BD0005" w:rsidRPr="000D26E4" w:rsidRDefault="00BD0005" w:rsidP="00BD0005">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sz w:val="28"/>
          <w:szCs w:val="28"/>
        </w:rPr>
      </w:pPr>
      <w:r w:rsidRPr="000D26E4">
        <w:rPr>
          <w:rFonts w:ascii="Times New Roman" w:hAnsi="Times New Roman"/>
          <w:sz w:val="28"/>
          <w:szCs w:val="28"/>
        </w:rPr>
        <w:t>http://www.cbr.ru – Центральный банк Российской Федерации</w:t>
      </w:r>
    </w:p>
    <w:p w:rsidR="00BD0005" w:rsidRPr="000D26E4" w:rsidRDefault="00BD0005" w:rsidP="00BD0005">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sz w:val="28"/>
          <w:szCs w:val="28"/>
        </w:rPr>
      </w:pPr>
      <w:r w:rsidRPr="000D26E4">
        <w:rPr>
          <w:rFonts w:ascii="Times New Roman" w:hAnsi="Times New Roman"/>
          <w:sz w:val="28"/>
          <w:szCs w:val="28"/>
        </w:rPr>
        <w:t>http://www.mirkin.ru – Финансовая электронная библиотека</w:t>
      </w:r>
    </w:p>
    <w:p w:rsidR="00BD0005" w:rsidRPr="000D26E4" w:rsidRDefault="00BD0005" w:rsidP="00BD0005">
      <w:pPr>
        <w:spacing w:line="360" w:lineRule="auto"/>
        <w:jc w:val="both"/>
        <w:rPr>
          <w:sz w:val="28"/>
          <w:szCs w:val="28"/>
        </w:rPr>
      </w:pPr>
      <w:r w:rsidRPr="000D26E4">
        <w:rPr>
          <w:sz w:val="28"/>
          <w:szCs w:val="28"/>
        </w:rPr>
        <w:t>4.       Электронные ресурсы БИК:</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библиотека Финансового университета (ЭБ) http://elib.fa.ru/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BOOK.RU http://www.book.ru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«Университетская библиотека ОНЛАЙН» http://biblioclub.ru/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Znanium http://www.znanium.com</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издательства «ЮРАЙТ» https://urait.ru/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издательства Проспект http://ebs.prospekt.org/books</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Деловая онлайн-библиотека Alpina Digital http://lib.alpinadigital.ru/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библиотека Издательского дома «Гребенников» https://grebennikon.ru/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 xml:space="preserve">Научная электронная библиотека eLibrary.ru http://elibrary.ru  </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Национальная электронная библиотека http://нэб.рф/</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lastRenderedPageBreak/>
        <w:t>Финансовая справочная система «Финансовый директор» http://www.1fd.ru/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Ресурсы информационно-аналитического агентства по финансовым рынкам Cbonds.ru https://cbonds.ru/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СПАРК https://spark-interfax.ru/</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Academic Reference http://ar.cnki.net/ACADREF</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Электронные продукты издательства Elsevier http://www.sciencedirect.com</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Emerald: Management eJournal Portfolio https://www.emerald.com/insight/</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Информационно-аналитическая база данных EMIS Global https://www.emis.com/php/companies/overview/index</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Henry Stewart Talks: Библиотека Онлайн Лекций по Бизнесу и Маркетингу https://hstalks.com/business/</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Oxford Scholarship Online https://oxford.universitypressscholarship.com/</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Коллекция научных журналов Oxford University Press https://academic.oup.com/journals/</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Scopus https://www.scopus.com</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коллекц</w:t>
      </w:r>
      <w:r>
        <w:rPr>
          <w:rFonts w:ascii="Times New Roman" w:hAnsi="Times New Roman"/>
          <w:sz w:val="28"/>
          <w:szCs w:val="28"/>
        </w:rPr>
        <w:t xml:space="preserve">ия книг издательства Springer: </w:t>
      </w:r>
      <w:r w:rsidRPr="000D26E4">
        <w:rPr>
          <w:rFonts w:ascii="Times New Roman" w:hAnsi="Times New Roman"/>
          <w:sz w:val="28"/>
          <w:szCs w:val="28"/>
        </w:rPr>
        <w:t>Springer eBooks http://link.springer.com/</w:t>
      </w:r>
    </w:p>
    <w:p w:rsidR="00BD0005" w:rsidRPr="000D26E4"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BD0005" w:rsidRPr="00F63D13" w:rsidRDefault="00BD0005" w:rsidP="00BD0005">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База данных научных журналов издательства Wiley https://onlinelibrary.wiley.com/</w:t>
      </w:r>
    </w:p>
    <w:p w:rsidR="00F47B40" w:rsidRPr="00192F83" w:rsidRDefault="00F47B40" w:rsidP="00F47B40"/>
    <w:p w:rsidR="005B70F7" w:rsidRDefault="005B70F7" w:rsidP="005D6513">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C46975" w:rsidRPr="00C46975" w:rsidRDefault="00C46975" w:rsidP="00C46975">
      <w:pPr>
        <w:widowControl w:val="0"/>
        <w:shd w:val="clear" w:color="auto" w:fill="FFFFFF"/>
        <w:spacing w:line="360" w:lineRule="auto"/>
        <w:ind w:firstLine="709"/>
        <w:jc w:val="both"/>
        <w:rPr>
          <w:rFonts w:eastAsia="Calibri"/>
          <w:sz w:val="28"/>
          <w:szCs w:val="28"/>
          <w:lang w:eastAsia="en-US"/>
        </w:rPr>
      </w:pPr>
      <w:r w:rsidRPr="00C46975">
        <w:rPr>
          <w:rFonts w:eastAsia="Calibri"/>
          <w:sz w:val="28"/>
          <w:szCs w:val="28"/>
          <w:lang w:eastAsia="en-US"/>
        </w:rPr>
        <w:t xml:space="preserve">Студентам при подготовке следует использовать нормативные документы </w:t>
      </w:r>
      <w:r w:rsidRPr="00C46975">
        <w:rPr>
          <w:rFonts w:eastAsia="Calibri"/>
          <w:sz w:val="28"/>
          <w:szCs w:val="28"/>
          <w:lang w:eastAsia="en-US"/>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C65170" w:rsidRDefault="00C65170"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34ED2">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43" w:name="_Toc531614950"/>
      <w:bookmarkStart w:id="44"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43"/>
      <w:bookmarkEnd w:id="44"/>
    </w:p>
    <w:p w:rsidR="00A93BCE" w:rsidRPr="00BD0005" w:rsidRDefault="00A93BCE" w:rsidP="003B1182">
      <w:pPr>
        <w:keepNext/>
        <w:widowControl w:val="0"/>
        <w:autoSpaceDE w:val="0"/>
        <w:autoSpaceDN w:val="0"/>
        <w:adjustRightInd w:val="0"/>
        <w:spacing w:line="360" w:lineRule="auto"/>
        <w:ind w:firstLine="709"/>
        <w:jc w:val="both"/>
        <w:outlineLvl w:val="0"/>
        <w:rPr>
          <w:rFonts w:eastAsia="Calibri"/>
          <w:bCs/>
          <w:kern w:val="32"/>
          <w:sz w:val="28"/>
          <w:szCs w:val="28"/>
          <w:lang w:val="en-US"/>
        </w:rPr>
      </w:pPr>
      <w:bookmarkStart w:id="45" w:name="_Toc531614951"/>
      <w:bookmarkStart w:id="46" w:name="_Toc531686468"/>
      <w:r w:rsidRPr="00BD0005">
        <w:rPr>
          <w:rFonts w:eastAsia="Calibri"/>
          <w:bCs/>
          <w:kern w:val="32"/>
          <w:sz w:val="28"/>
          <w:szCs w:val="28"/>
          <w:lang w:val="en-US"/>
        </w:rPr>
        <w:t xml:space="preserve">1. </w:t>
      </w:r>
      <w:r w:rsidRPr="00A93BCE">
        <w:rPr>
          <w:rFonts w:eastAsia="Calibri"/>
          <w:bCs/>
          <w:kern w:val="32"/>
          <w:sz w:val="28"/>
          <w:szCs w:val="28"/>
          <w:lang w:val="en-US"/>
        </w:rPr>
        <w:t>Windows</w:t>
      </w:r>
      <w:r w:rsidRPr="00BD0005">
        <w:rPr>
          <w:rFonts w:eastAsia="Calibri"/>
          <w:bCs/>
          <w:kern w:val="32"/>
          <w:sz w:val="28"/>
          <w:szCs w:val="28"/>
          <w:lang w:val="en-US"/>
        </w:rPr>
        <w:t xml:space="preserve">, </w:t>
      </w:r>
      <w:r w:rsidRPr="00A93BCE">
        <w:rPr>
          <w:rFonts w:eastAsia="Calibri"/>
          <w:bCs/>
          <w:kern w:val="32"/>
          <w:sz w:val="28"/>
          <w:szCs w:val="28"/>
          <w:lang w:val="en-US"/>
        </w:rPr>
        <w:t>Microsoft</w:t>
      </w:r>
      <w:r w:rsidRPr="00BD0005">
        <w:rPr>
          <w:rFonts w:eastAsia="Calibri"/>
          <w:bCs/>
          <w:kern w:val="32"/>
          <w:sz w:val="28"/>
          <w:szCs w:val="28"/>
          <w:lang w:val="en-US"/>
        </w:rPr>
        <w:t xml:space="preserve">  </w:t>
      </w:r>
      <w:r w:rsidRPr="00A93BCE">
        <w:rPr>
          <w:rFonts w:eastAsia="Calibri"/>
          <w:bCs/>
          <w:kern w:val="32"/>
          <w:sz w:val="28"/>
          <w:szCs w:val="28"/>
          <w:lang w:val="en-US"/>
        </w:rPr>
        <w:t>Office</w:t>
      </w:r>
      <w:r w:rsidRPr="00BD0005">
        <w:rPr>
          <w:rFonts w:eastAsia="Calibri"/>
          <w:bCs/>
          <w:kern w:val="32"/>
          <w:sz w:val="28"/>
          <w:szCs w:val="28"/>
          <w:lang w:val="en-US"/>
        </w:rPr>
        <w:t>.</w:t>
      </w:r>
      <w:bookmarkEnd w:id="45"/>
      <w:bookmarkEnd w:id="46"/>
    </w:p>
    <w:p w:rsidR="00A93BCE" w:rsidRPr="00BD0005" w:rsidRDefault="00A93BCE" w:rsidP="00C46975">
      <w:pPr>
        <w:keepNext/>
        <w:widowControl w:val="0"/>
        <w:autoSpaceDE w:val="0"/>
        <w:autoSpaceDN w:val="0"/>
        <w:adjustRightInd w:val="0"/>
        <w:spacing w:line="360" w:lineRule="auto"/>
        <w:ind w:firstLine="709"/>
        <w:jc w:val="both"/>
        <w:outlineLvl w:val="0"/>
        <w:rPr>
          <w:rFonts w:eastAsia="Calibri"/>
          <w:bCs/>
          <w:kern w:val="32"/>
          <w:sz w:val="28"/>
          <w:szCs w:val="28"/>
          <w:lang w:val="en-US"/>
        </w:rPr>
      </w:pPr>
      <w:bookmarkStart w:id="47" w:name="_Toc531614952"/>
      <w:bookmarkStart w:id="48" w:name="_Toc531686469"/>
      <w:r w:rsidRPr="00BD0005">
        <w:rPr>
          <w:rFonts w:eastAsia="Calibri"/>
          <w:bCs/>
          <w:kern w:val="32"/>
          <w:sz w:val="28"/>
          <w:szCs w:val="28"/>
          <w:lang w:val="en-US"/>
        </w:rPr>
        <w:t xml:space="preserve">2. </w:t>
      </w:r>
      <w:r w:rsidRPr="00A93BCE">
        <w:rPr>
          <w:rFonts w:eastAsia="Calibri"/>
          <w:bCs/>
          <w:kern w:val="32"/>
          <w:sz w:val="28"/>
          <w:szCs w:val="28"/>
        </w:rPr>
        <w:t>Антивирус</w:t>
      </w:r>
      <w:r w:rsidRPr="00BD0005">
        <w:rPr>
          <w:rFonts w:eastAsia="Calibri"/>
          <w:bCs/>
          <w:kern w:val="32"/>
          <w:sz w:val="28"/>
          <w:szCs w:val="28"/>
          <w:lang w:val="en-US"/>
        </w:rPr>
        <w:t xml:space="preserve"> </w:t>
      </w:r>
      <w:bookmarkEnd w:id="47"/>
      <w:bookmarkEnd w:id="48"/>
      <w:r w:rsidR="00C46975">
        <w:rPr>
          <w:rFonts w:eastAsia="Calibri"/>
          <w:bCs/>
          <w:kern w:val="32"/>
          <w:sz w:val="28"/>
          <w:szCs w:val="28"/>
          <w:lang w:val="en-US"/>
        </w:rPr>
        <w:t>Kaspersky</w:t>
      </w:r>
    </w:p>
    <w:p w:rsidR="00434ED2" w:rsidRPr="00BD0005" w:rsidRDefault="00434ED2" w:rsidP="003B1182">
      <w:pPr>
        <w:keepNext/>
        <w:widowControl w:val="0"/>
        <w:autoSpaceDE w:val="0"/>
        <w:autoSpaceDN w:val="0"/>
        <w:adjustRightInd w:val="0"/>
        <w:spacing w:line="360" w:lineRule="auto"/>
        <w:ind w:firstLine="709"/>
        <w:jc w:val="both"/>
        <w:outlineLvl w:val="0"/>
        <w:rPr>
          <w:rFonts w:eastAsia="Calibri"/>
          <w:b/>
          <w:bCs/>
          <w:kern w:val="32"/>
          <w:sz w:val="28"/>
          <w:szCs w:val="28"/>
          <w:lang w:val="en-US"/>
        </w:rPr>
      </w:pPr>
      <w:bookmarkStart w:id="49" w:name="_Toc531614953"/>
      <w:bookmarkStart w:id="50" w:name="_Toc531686470"/>
    </w:p>
    <w:p w:rsidR="00A93BCE" w:rsidRPr="00A93BCE" w:rsidRDefault="00A93BCE" w:rsidP="003B1182">
      <w:pPr>
        <w:keepNext/>
        <w:widowControl w:val="0"/>
        <w:autoSpaceDE w:val="0"/>
        <w:autoSpaceDN w:val="0"/>
        <w:adjustRightInd w:val="0"/>
        <w:spacing w:line="360" w:lineRule="auto"/>
        <w:ind w:firstLine="709"/>
        <w:jc w:val="both"/>
        <w:outlineLvl w:val="0"/>
        <w:rPr>
          <w:rFonts w:eastAsia="Calibri"/>
          <w:bCs/>
          <w:kern w:val="32"/>
          <w:sz w:val="28"/>
          <w:szCs w:val="28"/>
        </w:rPr>
      </w:pPr>
      <w:r w:rsidRPr="00BD0005">
        <w:rPr>
          <w:rFonts w:eastAsia="Calibri"/>
          <w:b/>
          <w:bCs/>
          <w:kern w:val="32"/>
          <w:sz w:val="28"/>
          <w:szCs w:val="28"/>
          <w:lang w:val="en-US"/>
        </w:rPr>
        <w:t xml:space="preserve">11.2. </w:t>
      </w:r>
      <w:r w:rsidRPr="00A93BCE">
        <w:rPr>
          <w:rFonts w:eastAsia="Calibri"/>
          <w:b/>
          <w:bCs/>
          <w:kern w:val="32"/>
          <w:sz w:val="28"/>
          <w:szCs w:val="28"/>
        </w:rPr>
        <w:t>Современные профессиональные базы данных и информационные справочные системы</w:t>
      </w:r>
      <w:bookmarkEnd w:id="49"/>
      <w:bookmarkEnd w:id="50"/>
    </w:p>
    <w:p w:rsidR="00A93BCE" w:rsidRPr="00A93BCE" w:rsidRDefault="00A93BCE" w:rsidP="003B1182">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93BCE">
        <w:rPr>
          <w:rFonts w:eastAsia="Calibri"/>
          <w:bCs/>
          <w:sz w:val="28"/>
          <w:szCs w:val="28"/>
        </w:rPr>
        <w:t>Например,</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Информационно-правовая система «Гарант»</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Информационно-правовая система «Консультант Плюс»</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Электронная база Российской государственной библиотеки (РГБ) и Финансового университета</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lang w:val="en-US"/>
        </w:rPr>
      </w:pPr>
      <w:r w:rsidRPr="00434ED2">
        <w:rPr>
          <w:rFonts w:ascii="Times New Roman" w:hAnsi="Times New Roman"/>
          <w:bCs/>
          <w:sz w:val="28"/>
          <w:szCs w:val="28"/>
        </w:rPr>
        <w:t>Электронная</w:t>
      </w:r>
      <w:r w:rsidRPr="00434ED2">
        <w:rPr>
          <w:rFonts w:ascii="Times New Roman" w:hAnsi="Times New Roman"/>
          <w:bCs/>
          <w:sz w:val="28"/>
          <w:szCs w:val="28"/>
          <w:lang w:val="en-US"/>
        </w:rPr>
        <w:t xml:space="preserve"> </w:t>
      </w:r>
      <w:r w:rsidRPr="00434ED2">
        <w:rPr>
          <w:rFonts w:ascii="Times New Roman" w:hAnsi="Times New Roman"/>
          <w:bCs/>
          <w:sz w:val="28"/>
          <w:szCs w:val="28"/>
        </w:rPr>
        <w:t>библиотека</w:t>
      </w:r>
      <w:r w:rsidRPr="00434ED2">
        <w:rPr>
          <w:rFonts w:ascii="Times New Roman" w:hAnsi="Times New Roman"/>
          <w:bCs/>
          <w:sz w:val="28"/>
          <w:szCs w:val="28"/>
          <w:lang w:val="en-US"/>
        </w:rPr>
        <w:t xml:space="preserve"> Social Science Research Network, eLIBRARY.ru, BOOK.ru, Znanium.com.</w:t>
      </w:r>
    </w:p>
    <w:p w:rsidR="00434ED2" w:rsidRPr="00434ED2" w:rsidRDefault="00434ED2" w:rsidP="003B1182">
      <w:pPr>
        <w:spacing w:line="360" w:lineRule="auto"/>
        <w:ind w:firstLine="709"/>
        <w:rPr>
          <w:b/>
          <w:sz w:val="28"/>
          <w:szCs w:val="28"/>
          <w:lang w:val="en-US"/>
        </w:rPr>
      </w:pPr>
    </w:p>
    <w:p w:rsidR="000651E9" w:rsidRPr="000651E9" w:rsidRDefault="000651E9" w:rsidP="003B1182">
      <w:pPr>
        <w:spacing w:line="360" w:lineRule="auto"/>
        <w:ind w:firstLine="709"/>
        <w:jc w:val="both"/>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3B11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3B11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3B1182">
      <w:pPr>
        <w:suppressAutoHyphens/>
        <w:overflowPunct w:val="0"/>
        <w:autoSpaceDE w:val="0"/>
        <w:autoSpaceDN w:val="0"/>
        <w:adjustRightInd w:val="0"/>
        <w:spacing w:line="360" w:lineRule="auto"/>
        <w:ind w:firstLine="709"/>
        <w:jc w:val="both"/>
        <w:textAlignment w:val="baseline"/>
        <w:outlineLvl w:val="0"/>
        <w:rPr>
          <w:rFonts w:eastAsia="Calibri"/>
          <w:b/>
          <w:sz w:val="28"/>
          <w:szCs w:val="28"/>
          <w:lang w:eastAsia="ar-SA"/>
        </w:rPr>
      </w:pPr>
      <w:bookmarkStart w:id="51" w:name="_Toc505176245"/>
      <w:bookmarkStart w:id="52" w:name="_Toc516149315"/>
      <w:bookmarkStart w:id="53" w:name="_Toc516153790"/>
      <w:bookmarkStart w:id="54" w:name="_Toc516155143"/>
      <w:bookmarkStart w:id="55" w:name="_Toc516155769"/>
      <w:bookmarkStart w:id="56" w:name="_Toc516155821"/>
      <w:bookmarkStart w:id="57" w:name="_Toc516230317"/>
      <w:r w:rsidRPr="005B70F7">
        <w:rPr>
          <w:rFonts w:eastAsia="Calibri"/>
          <w:b/>
          <w:sz w:val="28"/>
          <w:szCs w:val="28"/>
          <w:lang w:eastAsia="ar-SA"/>
        </w:rPr>
        <w:lastRenderedPageBreak/>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bookmarkEnd w:id="55"/>
      <w:bookmarkEnd w:id="56"/>
      <w:bookmarkEnd w:id="57"/>
    </w:p>
    <w:p w:rsidR="00A93BCE" w:rsidRPr="005B70F7" w:rsidRDefault="00A93BCE" w:rsidP="003B1182">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3B1182">
      <w:pPr>
        <w:suppressAutoHyphens/>
        <w:spacing w:line="360" w:lineRule="auto"/>
        <w:ind w:left="4536"/>
        <w:jc w:val="right"/>
        <w:rPr>
          <w:rFonts w:eastAsia="Calibri"/>
          <w:sz w:val="28"/>
          <w:szCs w:val="28"/>
          <w:lang w:eastAsia="ar-SA"/>
        </w:rPr>
      </w:pPr>
    </w:p>
    <w:p w:rsidR="005B70F7" w:rsidRDefault="005B70F7" w:rsidP="003B1182">
      <w:pPr>
        <w:spacing w:line="360" w:lineRule="auto"/>
        <w:jc w:val="center"/>
      </w:pPr>
    </w:p>
    <w:sectPr w:rsidR="005B70F7" w:rsidSect="002364C8">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617" w:rsidRDefault="00921617" w:rsidP="005B70F7">
      <w:r>
        <w:separator/>
      </w:r>
    </w:p>
  </w:endnote>
  <w:endnote w:type="continuationSeparator" w:id="0">
    <w:p w:rsidR="00921617" w:rsidRDefault="00921617"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EC4DDD" w:rsidRDefault="00EC4DDD">
        <w:pPr>
          <w:pStyle w:val="af8"/>
          <w:jc w:val="center"/>
        </w:pPr>
        <w:r>
          <w:fldChar w:fldCharType="begin"/>
        </w:r>
        <w:r>
          <w:instrText>PAGE   \* MERGEFORMAT</w:instrText>
        </w:r>
        <w:r>
          <w:fldChar w:fldCharType="separate"/>
        </w:r>
        <w:r w:rsidR="001C61DE">
          <w:rPr>
            <w:noProof/>
          </w:rPr>
          <w:t>1</w:t>
        </w:r>
        <w:r>
          <w:rPr>
            <w:noProof/>
          </w:rPr>
          <w:fldChar w:fldCharType="end"/>
        </w:r>
      </w:p>
    </w:sdtContent>
  </w:sdt>
  <w:p w:rsidR="00EC4DDD" w:rsidRDefault="00EC4D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617" w:rsidRDefault="00921617" w:rsidP="005B70F7">
      <w:r>
        <w:separator/>
      </w:r>
    </w:p>
  </w:footnote>
  <w:footnote w:type="continuationSeparator" w:id="0">
    <w:p w:rsidR="00921617" w:rsidRDefault="00921617" w:rsidP="005B70F7">
      <w:r>
        <w:continuationSeparator/>
      </w:r>
    </w:p>
  </w:footnote>
  <w:footnote w:id="1">
    <w:p w:rsidR="00EC4DDD" w:rsidRPr="00B5159E" w:rsidRDefault="00EC4DDD" w:rsidP="00562BE7">
      <w:pPr>
        <w:pStyle w:val="1111111116F"/>
      </w:pPr>
      <w:r w:rsidRPr="00B5159E">
        <w:rPr>
          <w:rStyle w:val="aff3"/>
          <w:rFonts w:eastAsia="Droid Sans Fallback"/>
        </w:rPr>
        <w:footnoteRef/>
      </w:r>
      <w:r w:rsidRPr="00B5159E">
        <w:t>Заполняется</w:t>
      </w:r>
      <w:r>
        <w:t xml:space="preserve"> </w:t>
      </w:r>
      <w:r w:rsidRPr="00B5159E">
        <w:t>при</w:t>
      </w:r>
      <w:r>
        <w:t xml:space="preserve"> </w:t>
      </w:r>
      <w:r w:rsidRPr="00B5159E">
        <w:t>реализации</w:t>
      </w:r>
      <w:r>
        <w:t xml:space="preserve"> </w:t>
      </w:r>
      <w:r w:rsidRPr="00B5159E">
        <w:t>актуализированных</w:t>
      </w:r>
      <w:r>
        <w:t xml:space="preserve"> </w:t>
      </w:r>
      <w:r w:rsidRPr="00B5159E">
        <w:t>ОСВОФУ</w:t>
      </w:r>
      <w:r>
        <w:t xml:space="preserve"> </w:t>
      </w:r>
      <w:r w:rsidRPr="00B5159E">
        <w:t>и</w:t>
      </w:r>
      <w:r>
        <w:t xml:space="preserve"> </w:t>
      </w:r>
      <w:r w:rsidRPr="00B5159E">
        <w:t>ФГОСВО3++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24A9"/>
    <w:multiLevelType w:val="hybridMultilevel"/>
    <w:tmpl w:val="210E992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3"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121ACA80"/>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A711755"/>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C8204C"/>
    <w:multiLevelType w:val="hybridMultilevel"/>
    <w:tmpl w:val="8682B682"/>
    <w:lvl w:ilvl="0" w:tplc="96D85AC2">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C4E6907"/>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CD06253"/>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9230EB"/>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160045"/>
    <w:multiLevelType w:val="hybridMultilevel"/>
    <w:tmpl w:val="A4C48BD4"/>
    <w:lvl w:ilvl="0" w:tplc="F09AF742">
      <w:start w:val="1"/>
      <w:numFmt w:val="decimal"/>
      <w:lvlText w:val="%1)"/>
      <w:lvlJc w:val="left"/>
      <w:pPr>
        <w:ind w:left="1069" w:hanging="360"/>
      </w:pPr>
      <w:rPr>
        <w:rFonts w:hint="default"/>
      </w:rPr>
    </w:lvl>
    <w:lvl w:ilvl="1" w:tplc="DE6451A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F95FFA"/>
    <w:multiLevelType w:val="hybridMultilevel"/>
    <w:tmpl w:val="9A5E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2137827"/>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1"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5958F4"/>
    <w:multiLevelType w:val="multilevel"/>
    <w:tmpl w:val="9D8C6C06"/>
    <w:lvl w:ilvl="0">
      <w:start w:val="1"/>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4" w15:restartNumberingAfterBreak="0">
    <w:nsid w:val="667905CA"/>
    <w:multiLevelType w:val="hybridMultilevel"/>
    <w:tmpl w:val="95CC2228"/>
    <w:lvl w:ilvl="0" w:tplc="8F72AEA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5"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6"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7"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8"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9"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8"/>
  </w:num>
  <w:num w:numId="5">
    <w:abstractNumId w:val="1"/>
  </w:num>
  <w:num w:numId="6">
    <w:abstractNumId w:val="22"/>
  </w:num>
  <w:num w:numId="7">
    <w:abstractNumId w:val="17"/>
  </w:num>
  <w:num w:numId="8">
    <w:abstractNumId w:val="14"/>
  </w:num>
  <w:num w:numId="9">
    <w:abstractNumId w:val="20"/>
  </w:num>
  <w:num w:numId="10">
    <w:abstractNumId w:val="28"/>
  </w:num>
  <w:num w:numId="11">
    <w:abstractNumId w:val="21"/>
  </w:num>
  <w:num w:numId="12">
    <w:abstractNumId w:val="26"/>
  </w:num>
  <w:num w:numId="13">
    <w:abstractNumId w:val="27"/>
  </w:num>
  <w:num w:numId="14">
    <w:abstractNumId w:val="29"/>
  </w:num>
  <w:num w:numId="15">
    <w:abstractNumId w:val="12"/>
  </w:num>
  <w:num w:numId="16">
    <w:abstractNumId w:val="15"/>
  </w:num>
  <w:num w:numId="17">
    <w:abstractNumId w:val="6"/>
  </w:num>
  <w:num w:numId="18">
    <w:abstractNumId w:val="3"/>
  </w:num>
  <w:num w:numId="19">
    <w:abstractNumId w:val="25"/>
  </w:num>
  <w:num w:numId="20">
    <w:abstractNumId w:val="2"/>
  </w:num>
  <w:num w:numId="21">
    <w:abstractNumId w:val="24"/>
  </w:num>
  <w:num w:numId="22">
    <w:abstractNumId w:val="16"/>
  </w:num>
  <w:num w:numId="23">
    <w:abstractNumId w:val="10"/>
  </w:num>
  <w:num w:numId="24">
    <w:abstractNumId w:val="13"/>
  </w:num>
  <w:num w:numId="25">
    <w:abstractNumId w:val="8"/>
  </w:num>
  <w:num w:numId="26">
    <w:abstractNumId w:val="19"/>
  </w:num>
  <w:num w:numId="27">
    <w:abstractNumId w:val="5"/>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6DD0"/>
    <w:rsid w:val="00000086"/>
    <w:rsid w:val="0001080D"/>
    <w:rsid w:val="00026BDD"/>
    <w:rsid w:val="00036494"/>
    <w:rsid w:val="00050C92"/>
    <w:rsid w:val="00051EE8"/>
    <w:rsid w:val="00053CE9"/>
    <w:rsid w:val="000651E9"/>
    <w:rsid w:val="00065B69"/>
    <w:rsid w:val="00095D53"/>
    <w:rsid w:val="000A3B06"/>
    <w:rsid w:val="000B0AA7"/>
    <w:rsid w:val="000C38DD"/>
    <w:rsid w:val="000D3BC1"/>
    <w:rsid w:val="000E4032"/>
    <w:rsid w:val="000E537B"/>
    <w:rsid w:val="000E6222"/>
    <w:rsid w:val="001047DD"/>
    <w:rsid w:val="001158B1"/>
    <w:rsid w:val="0012726E"/>
    <w:rsid w:val="001276C2"/>
    <w:rsid w:val="00130678"/>
    <w:rsid w:val="00131D80"/>
    <w:rsid w:val="00144A80"/>
    <w:rsid w:val="00144EAC"/>
    <w:rsid w:val="0015465C"/>
    <w:rsid w:val="00155916"/>
    <w:rsid w:val="00160FD0"/>
    <w:rsid w:val="001616B0"/>
    <w:rsid w:val="00167BE9"/>
    <w:rsid w:val="00181E03"/>
    <w:rsid w:val="00182F0D"/>
    <w:rsid w:val="00183D29"/>
    <w:rsid w:val="001A7579"/>
    <w:rsid w:val="001A7DD6"/>
    <w:rsid w:val="001B71E9"/>
    <w:rsid w:val="001B79B1"/>
    <w:rsid w:val="001C612B"/>
    <w:rsid w:val="001C61DE"/>
    <w:rsid w:val="001C6224"/>
    <w:rsid w:val="001D7C19"/>
    <w:rsid w:val="001E358D"/>
    <w:rsid w:val="001E54AD"/>
    <w:rsid w:val="001F1B67"/>
    <w:rsid w:val="001F516D"/>
    <w:rsid w:val="00202DE0"/>
    <w:rsid w:val="002128C3"/>
    <w:rsid w:val="00213FA3"/>
    <w:rsid w:val="002146F5"/>
    <w:rsid w:val="00220C33"/>
    <w:rsid w:val="00222DD6"/>
    <w:rsid w:val="00225B05"/>
    <w:rsid w:val="00227DB4"/>
    <w:rsid w:val="002364C8"/>
    <w:rsid w:val="0024156B"/>
    <w:rsid w:val="00241ED1"/>
    <w:rsid w:val="0024322F"/>
    <w:rsid w:val="0024403D"/>
    <w:rsid w:val="00255DE6"/>
    <w:rsid w:val="002741BC"/>
    <w:rsid w:val="002742DF"/>
    <w:rsid w:val="002757F2"/>
    <w:rsid w:val="002770F3"/>
    <w:rsid w:val="0029074D"/>
    <w:rsid w:val="002B3727"/>
    <w:rsid w:val="002B5CAA"/>
    <w:rsid w:val="002B7FA9"/>
    <w:rsid w:val="002C1DD6"/>
    <w:rsid w:val="002C7E6E"/>
    <w:rsid w:val="002D0040"/>
    <w:rsid w:val="002D4211"/>
    <w:rsid w:val="002E3E4E"/>
    <w:rsid w:val="002E74D8"/>
    <w:rsid w:val="002F4D19"/>
    <w:rsid w:val="002F6552"/>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651A4"/>
    <w:rsid w:val="00385688"/>
    <w:rsid w:val="00387C0D"/>
    <w:rsid w:val="00391094"/>
    <w:rsid w:val="00392129"/>
    <w:rsid w:val="003A0928"/>
    <w:rsid w:val="003B1182"/>
    <w:rsid w:val="003B1C71"/>
    <w:rsid w:val="003B61CB"/>
    <w:rsid w:val="003C5D9C"/>
    <w:rsid w:val="003D6951"/>
    <w:rsid w:val="003E3C17"/>
    <w:rsid w:val="003E5D1C"/>
    <w:rsid w:val="003E7B88"/>
    <w:rsid w:val="003F19EA"/>
    <w:rsid w:val="003F56F1"/>
    <w:rsid w:val="004103A2"/>
    <w:rsid w:val="0041164F"/>
    <w:rsid w:val="0041626A"/>
    <w:rsid w:val="00416FDC"/>
    <w:rsid w:val="00417361"/>
    <w:rsid w:val="0042175C"/>
    <w:rsid w:val="00421E0D"/>
    <w:rsid w:val="004233E6"/>
    <w:rsid w:val="00423B0E"/>
    <w:rsid w:val="00434ED2"/>
    <w:rsid w:val="00441C40"/>
    <w:rsid w:val="00456F01"/>
    <w:rsid w:val="00460FF5"/>
    <w:rsid w:val="004818AC"/>
    <w:rsid w:val="00494010"/>
    <w:rsid w:val="00495640"/>
    <w:rsid w:val="004A52D2"/>
    <w:rsid w:val="004B0D4C"/>
    <w:rsid w:val="004B1597"/>
    <w:rsid w:val="004D7C7B"/>
    <w:rsid w:val="004E57E5"/>
    <w:rsid w:val="004F51EE"/>
    <w:rsid w:val="004F7145"/>
    <w:rsid w:val="00505765"/>
    <w:rsid w:val="00510B93"/>
    <w:rsid w:val="00521478"/>
    <w:rsid w:val="00530ECD"/>
    <w:rsid w:val="0053563E"/>
    <w:rsid w:val="00535AE4"/>
    <w:rsid w:val="005377FA"/>
    <w:rsid w:val="0054052A"/>
    <w:rsid w:val="00540C0B"/>
    <w:rsid w:val="005479DB"/>
    <w:rsid w:val="00547C35"/>
    <w:rsid w:val="00557F5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D6513"/>
    <w:rsid w:val="005E0454"/>
    <w:rsid w:val="005E1918"/>
    <w:rsid w:val="005E4820"/>
    <w:rsid w:val="005E5712"/>
    <w:rsid w:val="005F390F"/>
    <w:rsid w:val="005F43EA"/>
    <w:rsid w:val="006203CE"/>
    <w:rsid w:val="00624214"/>
    <w:rsid w:val="0064104A"/>
    <w:rsid w:val="0064443A"/>
    <w:rsid w:val="00646FFF"/>
    <w:rsid w:val="0065430C"/>
    <w:rsid w:val="006727CF"/>
    <w:rsid w:val="00677379"/>
    <w:rsid w:val="00681EE5"/>
    <w:rsid w:val="0069048D"/>
    <w:rsid w:val="006961D7"/>
    <w:rsid w:val="006A1C3A"/>
    <w:rsid w:val="006A3051"/>
    <w:rsid w:val="006B469A"/>
    <w:rsid w:val="006B7C04"/>
    <w:rsid w:val="006C254B"/>
    <w:rsid w:val="006C3564"/>
    <w:rsid w:val="006C477A"/>
    <w:rsid w:val="006D1C33"/>
    <w:rsid w:val="006E1F73"/>
    <w:rsid w:val="006F08E6"/>
    <w:rsid w:val="006F2F74"/>
    <w:rsid w:val="00704D9C"/>
    <w:rsid w:val="00705D91"/>
    <w:rsid w:val="00712347"/>
    <w:rsid w:val="00723314"/>
    <w:rsid w:val="00723560"/>
    <w:rsid w:val="00726436"/>
    <w:rsid w:val="007413D5"/>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30035"/>
    <w:rsid w:val="00841597"/>
    <w:rsid w:val="0084186F"/>
    <w:rsid w:val="00842973"/>
    <w:rsid w:val="00844E80"/>
    <w:rsid w:val="00845850"/>
    <w:rsid w:val="00853B55"/>
    <w:rsid w:val="0085501C"/>
    <w:rsid w:val="0085660C"/>
    <w:rsid w:val="008569EB"/>
    <w:rsid w:val="0086127F"/>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617"/>
    <w:rsid w:val="00921D8C"/>
    <w:rsid w:val="00931C28"/>
    <w:rsid w:val="00933D4C"/>
    <w:rsid w:val="00934F71"/>
    <w:rsid w:val="009402DC"/>
    <w:rsid w:val="0094312D"/>
    <w:rsid w:val="0095509E"/>
    <w:rsid w:val="00963BBF"/>
    <w:rsid w:val="00971AF8"/>
    <w:rsid w:val="00976981"/>
    <w:rsid w:val="0099151E"/>
    <w:rsid w:val="00991844"/>
    <w:rsid w:val="00997C83"/>
    <w:rsid w:val="009A7600"/>
    <w:rsid w:val="009A7CF7"/>
    <w:rsid w:val="009B4706"/>
    <w:rsid w:val="009B6CDB"/>
    <w:rsid w:val="009C0710"/>
    <w:rsid w:val="009C60A9"/>
    <w:rsid w:val="009D2274"/>
    <w:rsid w:val="009D306D"/>
    <w:rsid w:val="009D632D"/>
    <w:rsid w:val="009F251C"/>
    <w:rsid w:val="009F4ABF"/>
    <w:rsid w:val="00A000D4"/>
    <w:rsid w:val="00A05BBD"/>
    <w:rsid w:val="00A14095"/>
    <w:rsid w:val="00A17486"/>
    <w:rsid w:val="00A17D80"/>
    <w:rsid w:val="00A214B3"/>
    <w:rsid w:val="00A21C41"/>
    <w:rsid w:val="00A2317C"/>
    <w:rsid w:val="00A234A4"/>
    <w:rsid w:val="00A321DB"/>
    <w:rsid w:val="00A36C5E"/>
    <w:rsid w:val="00A40038"/>
    <w:rsid w:val="00A40DDF"/>
    <w:rsid w:val="00A42C61"/>
    <w:rsid w:val="00A53A33"/>
    <w:rsid w:val="00A578DE"/>
    <w:rsid w:val="00A57F1E"/>
    <w:rsid w:val="00A665FD"/>
    <w:rsid w:val="00A93BCE"/>
    <w:rsid w:val="00AA1C4C"/>
    <w:rsid w:val="00AB1AC0"/>
    <w:rsid w:val="00AC2C67"/>
    <w:rsid w:val="00AC44E4"/>
    <w:rsid w:val="00AC71FE"/>
    <w:rsid w:val="00AE4C2B"/>
    <w:rsid w:val="00AF1399"/>
    <w:rsid w:val="00B151E4"/>
    <w:rsid w:val="00B212FE"/>
    <w:rsid w:val="00B257C8"/>
    <w:rsid w:val="00B25C0D"/>
    <w:rsid w:val="00B40C02"/>
    <w:rsid w:val="00B42BD4"/>
    <w:rsid w:val="00B54B1B"/>
    <w:rsid w:val="00B62E08"/>
    <w:rsid w:val="00B71CFD"/>
    <w:rsid w:val="00BA0A23"/>
    <w:rsid w:val="00BA24EB"/>
    <w:rsid w:val="00BA49F9"/>
    <w:rsid w:val="00BB10F7"/>
    <w:rsid w:val="00BC4525"/>
    <w:rsid w:val="00BC7303"/>
    <w:rsid w:val="00BD0005"/>
    <w:rsid w:val="00BD186C"/>
    <w:rsid w:val="00BD2056"/>
    <w:rsid w:val="00BE3A3D"/>
    <w:rsid w:val="00BE5010"/>
    <w:rsid w:val="00BE5B07"/>
    <w:rsid w:val="00BF25A1"/>
    <w:rsid w:val="00BF746A"/>
    <w:rsid w:val="00C01157"/>
    <w:rsid w:val="00C01902"/>
    <w:rsid w:val="00C0255F"/>
    <w:rsid w:val="00C032ED"/>
    <w:rsid w:val="00C114F3"/>
    <w:rsid w:val="00C21826"/>
    <w:rsid w:val="00C2645B"/>
    <w:rsid w:val="00C33C1F"/>
    <w:rsid w:val="00C35C41"/>
    <w:rsid w:val="00C46975"/>
    <w:rsid w:val="00C56DD0"/>
    <w:rsid w:val="00C65170"/>
    <w:rsid w:val="00CB0AC8"/>
    <w:rsid w:val="00CB206E"/>
    <w:rsid w:val="00CB2096"/>
    <w:rsid w:val="00CB38B7"/>
    <w:rsid w:val="00CB7420"/>
    <w:rsid w:val="00CC1F5A"/>
    <w:rsid w:val="00CC463F"/>
    <w:rsid w:val="00CC64D4"/>
    <w:rsid w:val="00CD55C0"/>
    <w:rsid w:val="00CE75F7"/>
    <w:rsid w:val="00D0260F"/>
    <w:rsid w:val="00D07542"/>
    <w:rsid w:val="00D11543"/>
    <w:rsid w:val="00D11D1D"/>
    <w:rsid w:val="00D122A3"/>
    <w:rsid w:val="00D12F85"/>
    <w:rsid w:val="00D320AE"/>
    <w:rsid w:val="00D323BE"/>
    <w:rsid w:val="00D33589"/>
    <w:rsid w:val="00D34E2A"/>
    <w:rsid w:val="00D45810"/>
    <w:rsid w:val="00D60807"/>
    <w:rsid w:val="00D62102"/>
    <w:rsid w:val="00D649ED"/>
    <w:rsid w:val="00D71764"/>
    <w:rsid w:val="00D73E26"/>
    <w:rsid w:val="00D7423A"/>
    <w:rsid w:val="00D749E8"/>
    <w:rsid w:val="00D80156"/>
    <w:rsid w:val="00D80AF8"/>
    <w:rsid w:val="00D82FFB"/>
    <w:rsid w:val="00D86D23"/>
    <w:rsid w:val="00D92C89"/>
    <w:rsid w:val="00DA2A1B"/>
    <w:rsid w:val="00DA3E76"/>
    <w:rsid w:val="00DA5F76"/>
    <w:rsid w:val="00DC177E"/>
    <w:rsid w:val="00DD23A6"/>
    <w:rsid w:val="00DD492B"/>
    <w:rsid w:val="00DD6161"/>
    <w:rsid w:val="00DD79C5"/>
    <w:rsid w:val="00DF29CE"/>
    <w:rsid w:val="00E01264"/>
    <w:rsid w:val="00E046F2"/>
    <w:rsid w:val="00E06C2A"/>
    <w:rsid w:val="00E11780"/>
    <w:rsid w:val="00E22922"/>
    <w:rsid w:val="00E22A88"/>
    <w:rsid w:val="00E237FF"/>
    <w:rsid w:val="00E34E88"/>
    <w:rsid w:val="00E4339A"/>
    <w:rsid w:val="00E477C9"/>
    <w:rsid w:val="00E54D8E"/>
    <w:rsid w:val="00E55FE4"/>
    <w:rsid w:val="00E605BA"/>
    <w:rsid w:val="00E622DE"/>
    <w:rsid w:val="00E716CB"/>
    <w:rsid w:val="00E71C9F"/>
    <w:rsid w:val="00EA1342"/>
    <w:rsid w:val="00EA15EE"/>
    <w:rsid w:val="00EA6C32"/>
    <w:rsid w:val="00EC0506"/>
    <w:rsid w:val="00EC4DDD"/>
    <w:rsid w:val="00EE0D6A"/>
    <w:rsid w:val="00EE2F32"/>
    <w:rsid w:val="00EE3E89"/>
    <w:rsid w:val="00EF19E5"/>
    <w:rsid w:val="00EF7CE7"/>
    <w:rsid w:val="00F007E9"/>
    <w:rsid w:val="00F02198"/>
    <w:rsid w:val="00F03B89"/>
    <w:rsid w:val="00F07514"/>
    <w:rsid w:val="00F307DF"/>
    <w:rsid w:val="00F430CD"/>
    <w:rsid w:val="00F47B40"/>
    <w:rsid w:val="00F534BC"/>
    <w:rsid w:val="00F55E62"/>
    <w:rsid w:val="00F633B0"/>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B4280"/>
  <w15:docId w15:val="{E35BD2A1-3AD3-431A-937B-21008623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aliases w:val="2 Спс точк"/>
    <w:basedOn w:val="a0"/>
    <w:link w:val="af5"/>
    <w:uiPriority w:val="99"/>
    <w:qFormat/>
    <w:rsid w:val="005B70F7"/>
    <w:pPr>
      <w:suppressAutoHyphens/>
      <w:spacing w:after="200" w:line="276" w:lineRule="auto"/>
      <w:ind w:left="720"/>
    </w:pPr>
    <w:rPr>
      <w:rFonts w:ascii="Calibri" w:eastAsia="Calibri" w:hAnsi="Calibri"/>
      <w:sz w:val="22"/>
      <w:szCs w:val="22"/>
      <w:lang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3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aliases w:val="2 Спс точк Знак"/>
    <w:link w:val="af4"/>
    <w:uiPriority w:val="99"/>
    <w:rsid w:val="005B70F7"/>
    <w:rPr>
      <w:rFonts w:ascii="Calibri" w:eastAsia="Calibri" w:hAnsi="Calibri" w:cs="Times New Roman"/>
      <w:lang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eastAsia="ar-SA"/>
    </w:rPr>
  </w:style>
  <w:style w:type="character" w:customStyle="1" w:styleId="25">
    <w:name w:val="Основной текст 2 Знак"/>
    <w:basedOn w:val="a3"/>
    <w:link w:val="24"/>
    <w:uiPriority w:val="99"/>
    <w:rsid w:val="005B70F7"/>
    <w:rPr>
      <w:rFonts w:ascii="Calibri" w:eastAsia="Calibri" w:hAnsi="Calibri" w:cs="Times New Roman"/>
      <w:lang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rPr>
  </w:style>
  <w:style w:type="character" w:customStyle="1" w:styleId="-0">
    <w:name w:val="НИР-список Знак Знак"/>
    <w:link w:val="-"/>
    <w:rsid w:val="005B70F7"/>
    <w:rPr>
      <w:rFonts w:ascii="Times New Roman" w:eastAsia="Times New Roman" w:hAnsi="Times New Roman" w:cs="Times New Roman"/>
      <w:sz w:val="28"/>
      <w:szCs w:val="28"/>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43">
    <w:name w:val="Заголовок №4_"/>
    <w:link w:val="44"/>
    <w:uiPriority w:val="99"/>
    <w:locked/>
    <w:rsid w:val="006727CF"/>
    <w:rPr>
      <w:b/>
      <w:sz w:val="27"/>
      <w:shd w:val="clear" w:color="auto" w:fill="FFFFFF"/>
    </w:rPr>
  </w:style>
  <w:style w:type="paragraph" w:customStyle="1" w:styleId="44">
    <w:name w:val="Заголовок №4"/>
    <w:basedOn w:val="a0"/>
    <w:link w:val="43"/>
    <w:uiPriority w:val="99"/>
    <w:rsid w:val="006727CF"/>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6727CF"/>
    <w:rPr>
      <w:rFonts w:ascii="Times New Roman" w:hAnsi="Times New Roman"/>
      <w:spacing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E35B-9FBF-4ED7-8ADD-FCEFEED3D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C42F2B-CAE9-4D52-9DB6-15C3C21CCF79}">
  <ds:schemaRefs>
    <ds:schemaRef ds:uri="http://schemas.microsoft.com/sharepoint/v3/contenttype/forms"/>
  </ds:schemaRefs>
</ds:datastoreItem>
</file>

<file path=customXml/itemProps3.xml><?xml version="1.0" encoding="utf-8"?>
<ds:datastoreItem xmlns:ds="http://schemas.openxmlformats.org/officeDocument/2006/customXml" ds:itemID="{AC4F8EC8-3464-4850-8506-8136C9C1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A26D2-7DCF-44AD-AB23-C6F0B1DD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23</Pages>
  <Words>5431</Words>
  <Characters>30960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Исайкина Ольга Ивановна</cp:lastModifiedBy>
  <cp:revision>24</cp:revision>
  <cp:lastPrinted>2022-05-24T20:33:00Z</cp:lastPrinted>
  <dcterms:created xsi:type="dcterms:W3CDTF">2022-05-24T16:56:00Z</dcterms:created>
  <dcterms:modified xsi:type="dcterms:W3CDTF">2022-06-27T14:33:00Z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